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146142" w:rsidRPr="00F0640A" w:rsidTr="002076C2">
        <w:trPr>
          <w:trHeight w:val="412"/>
        </w:trPr>
        <w:tc>
          <w:tcPr>
            <w:tcW w:w="9351" w:type="dxa"/>
            <w:gridSpan w:val="2"/>
          </w:tcPr>
          <w:p w:rsidR="00146142" w:rsidRPr="00F0640A" w:rsidRDefault="00146142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F0640A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146142" w:rsidRPr="00F0640A" w:rsidTr="002076C2">
        <w:trPr>
          <w:trHeight w:val="1690"/>
        </w:trPr>
        <w:tc>
          <w:tcPr>
            <w:tcW w:w="2146" w:type="dxa"/>
          </w:tcPr>
          <w:p w:rsidR="00146142" w:rsidRPr="00F0640A" w:rsidRDefault="00121941" w:rsidP="002076C2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eastAsia="uk-UA"/>
              </w:rPr>
              <w:drawing>
                <wp:inline distT="0" distB="0" distL="0" distR="0">
                  <wp:extent cx="11430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:rsidR="00146142" w:rsidRPr="00F0640A" w:rsidRDefault="00146142" w:rsidP="002076C2">
            <w:pPr>
              <w:jc w:val="center"/>
              <w:rPr>
                <w:b/>
                <w:bCs/>
                <w:color w:val="244061"/>
              </w:rPr>
            </w:pPr>
          </w:p>
          <w:p w:rsidR="00146142" w:rsidRPr="00F0640A" w:rsidRDefault="00146142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F0640A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:rsidR="00146142" w:rsidRPr="00F0640A" w:rsidRDefault="00146142" w:rsidP="002076C2">
            <w:pPr>
              <w:jc w:val="center"/>
              <w:rPr>
                <w:color w:val="244061"/>
              </w:rPr>
            </w:pPr>
            <w:r w:rsidRPr="00F0640A">
              <w:rPr>
                <w:color w:val="244061"/>
                <w:sz w:val="24"/>
                <w:szCs w:val="24"/>
              </w:rPr>
              <w:t>«</w:t>
            </w:r>
            <w:r w:rsidR="00F0640A" w:rsidRPr="00F0640A">
              <w:rPr>
                <w:sz w:val="24"/>
                <w:szCs w:val="24"/>
              </w:rPr>
              <w:t xml:space="preserve"> Комп’ютерна схемотехніка</w:t>
            </w:r>
            <w:r w:rsidRPr="00F0640A">
              <w:rPr>
                <w:color w:val="244061"/>
                <w:sz w:val="24"/>
                <w:szCs w:val="24"/>
              </w:rPr>
              <w:t>»</w:t>
            </w:r>
          </w:p>
          <w:p w:rsidR="00146142" w:rsidRPr="00F0640A" w:rsidRDefault="00146142" w:rsidP="002076C2">
            <w:pPr>
              <w:rPr>
                <w:sz w:val="24"/>
                <w:szCs w:val="24"/>
              </w:rPr>
            </w:pPr>
          </w:p>
        </w:tc>
      </w:tr>
    </w:tbl>
    <w:p w:rsidR="00146142" w:rsidRPr="00F0640A" w:rsidRDefault="00146142" w:rsidP="00D7334F"/>
    <w:tbl>
      <w:tblPr>
        <w:tblpPr w:leftFromText="180" w:rightFromText="180" w:vertAnchor="text" w:tblpY="1"/>
        <w:tblOverlap w:val="never"/>
        <w:tblW w:w="1018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786"/>
      </w:tblGrid>
      <w:tr w:rsidR="00146142" w:rsidRPr="00F0640A" w:rsidTr="00F0640A">
        <w:tc>
          <w:tcPr>
            <w:tcW w:w="3402" w:type="dxa"/>
          </w:tcPr>
          <w:p w:rsidR="00146142" w:rsidRPr="00F0640A" w:rsidRDefault="00146142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F0640A"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6786" w:type="dxa"/>
          </w:tcPr>
          <w:p w:rsidR="00146142" w:rsidRPr="00F0640A" w:rsidRDefault="008B4EDC" w:rsidP="00F06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</w:p>
        </w:tc>
      </w:tr>
      <w:tr w:rsidR="00146142" w:rsidRPr="00F0640A" w:rsidTr="00F0640A">
        <w:tc>
          <w:tcPr>
            <w:tcW w:w="3402" w:type="dxa"/>
          </w:tcPr>
          <w:p w:rsidR="00146142" w:rsidRPr="00F0640A" w:rsidRDefault="00146142" w:rsidP="00F0640A">
            <w:pPr>
              <w:ind w:right="-54"/>
              <w:rPr>
                <w:b/>
                <w:bCs/>
                <w:color w:val="244061"/>
                <w:sz w:val="24"/>
                <w:szCs w:val="24"/>
              </w:rPr>
            </w:pPr>
            <w:r w:rsidRPr="00F0640A">
              <w:rPr>
                <w:b/>
                <w:bCs/>
                <w:color w:val="244061"/>
                <w:sz w:val="24"/>
                <w:szCs w:val="24"/>
              </w:rPr>
              <w:t>Код та назва спеціальності та спеціалізації (за наявності)</w:t>
            </w:r>
          </w:p>
        </w:tc>
        <w:tc>
          <w:tcPr>
            <w:tcW w:w="6786" w:type="dxa"/>
          </w:tcPr>
          <w:p w:rsidR="00146142" w:rsidRPr="00F0640A" w:rsidRDefault="008B4EDC" w:rsidP="008B4E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5</w:t>
            </w:r>
            <w:r w:rsidR="00A76923" w:rsidRPr="00220FD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Кібербезпека</w:t>
            </w:r>
            <w:r w:rsidR="00F0640A">
              <w:rPr>
                <w:sz w:val="24"/>
                <w:szCs w:val="24"/>
              </w:rPr>
              <w:t>»</w:t>
            </w:r>
          </w:p>
        </w:tc>
      </w:tr>
      <w:tr w:rsidR="00146142" w:rsidRPr="00F0640A" w:rsidTr="00F0640A">
        <w:tc>
          <w:tcPr>
            <w:tcW w:w="3402" w:type="dxa"/>
          </w:tcPr>
          <w:p w:rsidR="00146142" w:rsidRPr="00F0640A" w:rsidRDefault="00146142" w:rsidP="002076C2">
            <w:pPr>
              <w:rPr>
                <w:b/>
                <w:color w:val="244061"/>
                <w:sz w:val="24"/>
                <w:szCs w:val="24"/>
              </w:rPr>
            </w:pPr>
            <w:r w:rsidRPr="00F0640A"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6786" w:type="dxa"/>
          </w:tcPr>
          <w:p w:rsidR="00146142" w:rsidRPr="00F0640A" w:rsidRDefault="00A76923" w:rsidP="002076C2">
            <w:pPr>
              <w:rPr>
                <w:sz w:val="24"/>
                <w:szCs w:val="24"/>
              </w:rPr>
            </w:pPr>
            <w:r w:rsidRPr="00220FDC">
              <w:rPr>
                <w:sz w:val="24"/>
                <w:szCs w:val="24"/>
              </w:rPr>
              <w:t>«</w:t>
            </w:r>
            <w:r w:rsidR="008B4EDC">
              <w:rPr>
                <w:sz w:val="24"/>
                <w:szCs w:val="24"/>
              </w:rPr>
              <w:t xml:space="preserve"> </w:t>
            </w:r>
            <w:r w:rsidR="008B4EDC">
              <w:rPr>
                <w:sz w:val="24"/>
                <w:szCs w:val="24"/>
              </w:rPr>
              <w:t>Кібербезпека</w:t>
            </w:r>
            <w:r w:rsidR="008B4E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</w:p>
        </w:tc>
      </w:tr>
      <w:tr w:rsidR="00146142" w:rsidRPr="00F0640A" w:rsidTr="00F0640A">
        <w:tc>
          <w:tcPr>
            <w:tcW w:w="3402" w:type="dxa"/>
          </w:tcPr>
          <w:p w:rsidR="00146142" w:rsidRPr="00F0640A" w:rsidRDefault="00146142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F0640A"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6786" w:type="dxa"/>
          </w:tcPr>
          <w:p w:rsidR="00146142" w:rsidRPr="00A76923" w:rsidRDefault="00E1506A" w:rsidP="00E15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A76923">
              <w:rPr>
                <w:sz w:val="24"/>
                <w:szCs w:val="24"/>
              </w:rPr>
              <w:t>акалавр</w:t>
            </w:r>
          </w:p>
        </w:tc>
      </w:tr>
      <w:tr w:rsidR="00146142" w:rsidRPr="00F0640A" w:rsidTr="00F0640A">
        <w:trPr>
          <w:trHeight w:val="571"/>
        </w:trPr>
        <w:tc>
          <w:tcPr>
            <w:tcW w:w="3402" w:type="dxa"/>
          </w:tcPr>
          <w:p w:rsidR="00146142" w:rsidRPr="00F0640A" w:rsidRDefault="00146142" w:rsidP="002076C2">
            <w:pPr>
              <w:jc w:val="both"/>
              <w:rPr>
                <w:color w:val="244061"/>
                <w:sz w:val="24"/>
                <w:szCs w:val="24"/>
              </w:rPr>
            </w:pPr>
            <w:r w:rsidRPr="00F0640A">
              <w:rPr>
                <w:b/>
                <w:color w:val="244061"/>
                <w:sz w:val="24"/>
                <w:szCs w:val="24"/>
              </w:rPr>
              <w:t>Обсяг дисципліни</w:t>
            </w:r>
            <w:r w:rsidRPr="00F0640A">
              <w:rPr>
                <w:color w:val="244061"/>
                <w:sz w:val="24"/>
                <w:szCs w:val="24"/>
              </w:rPr>
              <w:t xml:space="preserve"> </w:t>
            </w:r>
          </w:p>
          <w:p w:rsidR="00146142" w:rsidRPr="00F0640A" w:rsidRDefault="00146142" w:rsidP="002076C2">
            <w:pPr>
              <w:jc w:val="both"/>
              <w:rPr>
                <w:color w:val="244061"/>
                <w:sz w:val="24"/>
                <w:szCs w:val="24"/>
              </w:rPr>
            </w:pPr>
            <w:r w:rsidRPr="00F0640A"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6786" w:type="dxa"/>
          </w:tcPr>
          <w:p w:rsidR="00146142" w:rsidRPr="00F0640A" w:rsidRDefault="00B146EE" w:rsidP="00207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6923">
              <w:rPr>
                <w:sz w:val="24"/>
                <w:szCs w:val="24"/>
              </w:rPr>
              <w:t xml:space="preserve"> </w:t>
            </w:r>
            <w:r w:rsidR="00A76923" w:rsidRPr="00F0640A">
              <w:rPr>
                <w:color w:val="244061"/>
                <w:sz w:val="24"/>
                <w:szCs w:val="24"/>
              </w:rPr>
              <w:t>кредитів ЄКТС</w:t>
            </w:r>
          </w:p>
        </w:tc>
      </w:tr>
      <w:tr w:rsidR="00146142" w:rsidRPr="00F0640A" w:rsidTr="00F0640A">
        <w:tc>
          <w:tcPr>
            <w:tcW w:w="3402" w:type="dxa"/>
          </w:tcPr>
          <w:p w:rsidR="00146142" w:rsidRPr="00F0640A" w:rsidRDefault="00146142" w:rsidP="002076C2">
            <w:pPr>
              <w:spacing w:line="288" w:lineRule="auto"/>
              <w:jc w:val="both"/>
              <w:rPr>
                <w:b/>
                <w:color w:val="244061"/>
                <w:sz w:val="24"/>
                <w:szCs w:val="24"/>
              </w:rPr>
            </w:pPr>
            <w:r w:rsidRPr="00F0640A"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6786" w:type="dxa"/>
          </w:tcPr>
          <w:p w:rsidR="00146142" w:rsidRPr="00F0640A" w:rsidRDefault="00A76923" w:rsidP="008B4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8B4EDC">
              <w:rPr>
                <w:sz w:val="24"/>
                <w:szCs w:val="24"/>
              </w:rPr>
              <w:t>ий семестр</w:t>
            </w:r>
          </w:p>
        </w:tc>
      </w:tr>
      <w:tr w:rsidR="00146142" w:rsidRPr="00F0640A" w:rsidTr="00167464">
        <w:tc>
          <w:tcPr>
            <w:tcW w:w="3402" w:type="dxa"/>
            <w:tcBorders>
              <w:bottom w:val="single" w:sz="4" w:space="0" w:color="auto"/>
            </w:tcBorders>
          </w:tcPr>
          <w:p w:rsidR="00146142" w:rsidRPr="00F0640A" w:rsidRDefault="00146142" w:rsidP="002076C2">
            <w:pPr>
              <w:jc w:val="both"/>
              <w:rPr>
                <w:b/>
                <w:color w:val="244061"/>
                <w:sz w:val="24"/>
                <w:szCs w:val="24"/>
              </w:rPr>
            </w:pPr>
            <w:r w:rsidRPr="00F0640A">
              <w:rPr>
                <w:b/>
                <w:color w:val="244061"/>
                <w:sz w:val="24"/>
                <w:szCs w:val="24"/>
              </w:rPr>
              <w:t xml:space="preserve">Назва кафедри, яка викладає дисципліну, </w:t>
            </w:r>
          </w:p>
          <w:p w:rsidR="00146142" w:rsidRPr="00F0640A" w:rsidRDefault="00146142" w:rsidP="002076C2">
            <w:pPr>
              <w:jc w:val="both"/>
              <w:rPr>
                <w:b/>
                <w:color w:val="244061"/>
                <w:sz w:val="24"/>
                <w:szCs w:val="24"/>
              </w:rPr>
            </w:pPr>
            <w:r w:rsidRPr="00F0640A"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6786" w:type="dxa"/>
            <w:tcBorders>
              <w:bottom w:val="single" w:sz="4" w:space="0" w:color="auto"/>
            </w:tcBorders>
          </w:tcPr>
          <w:p w:rsidR="00146142" w:rsidRPr="00F0640A" w:rsidRDefault="00A76923" w:rsidP="00207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Електронні обчислювальні машини</w:t>
            </w:r>
            <w:r w:rsidR="00076B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ЕОМ</w:t>
            </w:r>
          </w:p>
        </w:tc>
      </w:tr>
      <w:tr w:rsidR="00146142" w:rsidRPr="00F0640A" w:rsidTr="00167464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46142" w:rsidRPr="00F0640A" w:rsidRDefault="00146142" w:rsidP="002076C2">
            <w:pPr>
              <w:spacing w:line="288" w:lineRule="auto"/>
              <w:jc w:val="both"/>
              <w:rPr>
                <w:b/>
                <w:color w:val="244061"/>
                <w:sz w:val="24"/>
                <w:szCs w:val="24"/>
              </w:rPr>
            </w:pPr>
            <w:r w:rsidRPr="00F0640A"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6786" w:type="dxa"/>
            <w:tcBorders>
              <w:top w:val="single" w:sz="4" w:space="0" w:color="auto"/>
              <w:bottom w:val="single" w:sz="4" w:space="0" w:color="auto"/>
            </w:tcBorders>
          </w:tcPr>
          <w:p w:rsidR="00146142" w:rsidRPr="00F0640A" w:rsidRDefault="00A76923" w:rsidP="00207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</w:t>
            </w:r>
          </w:p>
        </w:tc>
      </w:tr>
    </w:tbl>
    <w:p w:rsidR="00EC0605" w:rsidRPr="00EC0605" w:rsidRDefault="00EC0605" w:rsidP="00EC0605">
      <w:pPr>
        <w:rPr>
          <w:vanish/>
        </w:rPr>
      </w:pPr>
    </w:p>
    <w:tbl>
      <w:tblPr>
        <w:tblW w:w="101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771"/>
      </w:tblGrid>
      <w:tr w:rsidR="00146142" w:rsidRPr="00F0640A" w:rsidTr="008255DE">
        <w:trPr>
          <w:trHeight w:val="515"/>
        </w:trPr>
        <w:tc>
          <w:tcPr>
            <w:tcW w:w="3402" w:type="dxa"/>
            <w:vMerge w:val="restart"/>
            <w:vAlign w:val="center"/>
          </w:tcPr>
          <w:p w:rsidR="00146142" w:rsidRPr="00F0640A" w:rsidRDefault="002D2E3E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Лектор (викладач</w:t>
            </w:r>
            <w:r w:rsidR="00146142" w:rsidRPr="00F0640A">
              <w:rPr>
                <w:b/>
                <w:bCs/>
                <w:color w:val="244061"/>
                <w:sz w:val="24"/>
                <w:szCs w:val="24"/>
              </w:rPr>
              <w:t>)</w:t>
            </w:r>
          </w:p>
        </w:tc>
        <w:tc>
          <w:tcPr>
            <w:tcW w:w="6771" w:type="dxa"/>
          </w:tcPr>
          <w:p w:rsidR="00A76923" w:rsidRDefault="00A76923" w:rsidP="00207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т. н., доцент</w:t>
            </w:r>
          </w:p>
          <w:p w:rsidR="00146142" w:rsidRPr="00F0640A" w:rsidRDefault="00A76923" w:rsidP="002076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Шаповалов</w:t>
            </w:r>
            <w:proofErr w:type="spellEnd"/>
            <w:r>
              <w:rPr>
                <w:sz w:val="24"/>
                <w:szCs w:val="24"/>
              </w:rPr>
              <w:t xml:space="preserve"> Володимир Олександрович</w:t>
            </w:r>
          </w:p>
        </w:tc>
      </w:tr>
      <w:tr w:rsidR="00146142" w:rsidRPr="00F0640A" w:rsidTr="008255DE">
        <w:tc>
          <w:tcPr>
            <w:tcW w:w="3402" w:type="dxa"/>
            <w:vMerge/>
          </w:tcPr>
          <w:p w:rsidR="00146142" w:rsidRPr="00F0640A" w:rsidRDefault="00146142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6771" w:type="dxa"/>
          </w:tcPr>
          <w:p w:rsidR="00076B6C" w:rsidRDefault="00076B6C" w:rsidP="00207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76B6C">
              <w:rPr>
                <w:sz w:val="24"/>
                <w:szCs w:val="24"/>
              </w:rPr>
              <w:t>орпоративний Е-mail</w:t>
            </w:r>
          </w:p>
          <w:p w:rsidR="00146142" w:rsidRPr="00F0640A" w:rsidRDefault="008A6297" w:rsidP="002076C2">
            <w:pPr>
              <w:rPr>
                <w:sz w:val="24"/>
                <w:szCs w:val="24"/>
              </w:rPr>
            </w:pPr>
            <w:hyperlink r:id="rId10" w:tgtFrame="_blank" w:history="1">
              <w:r w:rsidR="000C5297">
                <w:rPr>
                  <w:rStyle w:val="a6"/>
                  <w:rFonts w:ascii="Segoe UI" w:hAnsi="Segoe UI" w:cs="Segoe UI"/>
                  <w:b/>
                  <w:bCs/>
                  <w:color w:val="1155CC"/>
                  <w:shd w:val="clear" w:color="auto" w:fill="FFFFFF"/>
                </w:rPr>
                <w:t>v.o.shapovalov@ust.edu.ua</w:t>
              </w:r>
            </w:hyperlink>
          </w:p>
        </w:tc>
      </w:tr>
      <w:tr w:rsidR="00146142" w:rsidRPr="00F0640A" w:rsidTr="008255DE">
        <w:tc>
          <w:tcPr>
            <w:tcW w:w="3402" w:type="dxa"/>
            <w:vMerge/>
          </w:tcPr>
          <w:p w:rsidR="00146142" w:rsidRPr="00F0640A" w:rsidRDefault="00146142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6771" w:type="dxa"/>
          </w:tcPr>
          <w:p w:rsidR="00076B6C" w:rsidRDefault="00076B6C" w:rsidP="002076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</w:t>
            </w:r>
            <w:r w:rsidRPr="00076B6C">
              <w:rPr>
                <w:sz w:val="24"/>
                <w:szCs w:val="24"/>
              </w:rPr>
              <w:t>інк</w:t>
            </w:r>
            <w:proofErr w:type="spellEnd"/>
            <w:r w:rsidRPr="00076B6C">
              <w:rPr>
                <w:sz w:val="24"/>
                <w:szCs w:val="24"/>
              </w:rPr>
              <w:t xml:space="preserve"> на персональну </w:t>
            </w:r>
            <w:r>
              <w:rPr>
                <w:sz w:val="24"/>
                <w:szCs w:val="24"/>
              </w:rPr>
              <w:t>сторінку</w:t>
            </w:r>
            <w:r w:rsidRPr="00076B6C">
              <w:rPr>
                <w:sz w:val="24"/>
                <w:szCs w:val="24"/>
              </w:rPr>
              <w:t xml:space="preserve"> на сайті кафедри</w:t>
            </w:r>
          </w:p>
          <w:p w:rsidR="00146142" w:rsidRPr="000C5297" w:rsidRDefault="003F15AE" w:rsidP="00207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</w:t>
            </w:r>
            <w:proofErr w:type="spellStart"/>
            <w:r w:rsidR="000C5297" w:rsidRPr="000C5297">
              <w:rPr>
                <w:sz w:val="24"/>
                <w:szCs w:val="24"/>
              </w:rPr>
              <w:t>st.edu.ua</w:t>
            </w:r>
            <w:proofErr w:type="spellEnd"/>
            <w:r w:rsidR="000C5297" w:rsidRPr="000C5297">
              <w:rPr>
                <w:sz w:val="24"/>
                <w:szCs w:val="24"/>
              </w:rPr>
              <w:t>/</w:t>
            </w:r>
            <w:proofErr w:type="spellStart"/>
            <w:r w:rsidR="000C5297" w:rsidRPr="000C5297">
              <w:rPr>
                <w:sz w:val="24"/>
                <w:szCs w:val="24"/>
              </w:rPr>
              <w:t>faculty</w:t>
            </w:r>
            <w:proofErr w:type="spellEnd"/>
            <w:r w:rsidR="000C5297" w:rsidRPr="000C5297">
              <w:rPr>
                <w:sz w:val="24"/>
                <w:szCs w:val="24"/>
              </w:rPr>
              <w:t>/</w:t>
            </w:r>
            <w:proofErr w:type="spellStart"/>
            <w:r w:rsidR="000C5297" w:rsidRPr="000C5297">
              <w:rPr>
                <w:sz w:val="24"/>
                <w:szCs w:val="24"/>
              </w:rPr>
              <w:t>tk</w:t>
            </w:r>
            <w:proofErr w:type="spellEnd"/>
            <w:r w:rsidR="000C5297" w:rsidRPr="000C5297">
              <w:rPr>
                <w:sz w:val="24"/>
                <w:szCs w:val="24"/>
              </w:rPr>
              <w:t>/</w:t>
            </w:r>
            <w:proofErr w:type="spellStart"/>
            <w:r w:rsidR="000C5297" w:rsidRPr="000C5297">
              <w:rPr>
                <w:sz w:val="24"/>
                <w:szCs w:val="24"/>
              </w:rPr>
              <w:t>kafedra</w:t>
            </w:r>
            <w:proofErr w:type="spellEnd"/>
            <w:r w:rsidR="000C5297" w:rsidRPr="000C5297">
              <w:rPr>
                <w:sz w:val="24"/>
                <w:szCs w:val="24"/>
              </w:rPr>
              <w:t>/</w:t>
            </w:r>
            <w:proofErr w:type="spellStart"/>
            <w:r w:rsidR="000C5297" w:rsidRPr="000C5297">
              <w:rPr>
                <w:sz w:val="24"/>
                <w:szCs w:val="24"/>
              </w:rPr>
              <w:t>evm</w:t>
            </w:r>
            <w:proofErr w:type="spellEnd"/>
            <w:r w:rsidR="000C5297" w:rsidRPr="000C5297">
              <w:rPr>
                <w:sz w:val="24"/>
                <w:szCs w:val="24"/>
              </w:rPr>
              <w:t>/</w:t>
            </w:r>
            <w:proofErr w:type="spellStart"/>
            <w:r w:rsidR="000C5297" w:rsidRPr="000C5297">
              <w:rPr>
                <w:sz w:val="24"/>
                <w:szCs w:val="24"/>
              </w:rPr>
              <w:t>sostav</w:t>
            </w:r>
            <w:proofErr w:type="spellEnd"/>
            <w:r w:rsidR="000C5297" w:rsidRPr="000C5297">
              <w:rPr>
                <w:sz w:val="24"/>
                <w:szCs w:val="24"/>
              </w:rPr>
              <w:t>/</w:t>
            </w:r>
            <w:proofErr w:type="spellStart"/>
            <w:r w:rsidR="000C5297" w:rsidRPr="000C5297">
              <w:rPr>
                <w:sz w:val="24"/>
                <w:szCs w:val="24"/>
              </w:rPr>
              <w:t>pers</w:t>
            </w:r>
            <w:proofErr w:type="spellEnd"/>
            <w:r w:rsidR="000C5297" w:rsidRPr="000C5297">
              <w:rPr>
                <w:sz w:val="24"/>
                <w:szCs w:val="24"/>
              </w:rPr>
              <w:t>onal_page/350</w:t>
            </w:r>
          </w:p>
        </w:tc>
      </w:tr>
      <w:tr w:rsidR="00146142" w:rsidRPr="00F0640A" w:rsidTr="00076B6C">
        <w:trPr>
          <w:trHeight w:val="363"/>
        </w:trPr>
        <w:tc>
          <w:tcPr>
            <w:tcW w:w="3402" w:type="dxa"/>
            <w:vMerge/>
          </w:tcPr>
          <w:p w:rsidR="00146142" w:rsidRPr="00F0640A" w:rsidRDefault="00146142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6771" w:type="dxa"/>
          </w:tcPr>
          <w:p w:rsidR="00146142" w:rsidRPr="00F0640A" w:rsidRDefault="000C5297" w:rsidP="00207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ДІІТ, </w:t>
            </w:r>
            <w:proofErr w:type="spellStart"/>
            <w:r>
              <w:rPr>
                <w:color w:val="000000"/>
                <w:sz w:val="24"/>
                <w:szCs w:val="24"/>
              </w:rPr>
              <w:t>кімн</w:t>
            </w:r>
            <w:proofErr w:type="spellEnd"/>
            <w:r>
              <w:rPr>
                <w:color w:val="000000"/>
                <w:sz w:val="24"/>
                <w:szCs w:val="24"/>
              </w:rPr>
              <w:t>. 3202,  тел. 373-15-52</w:t>
            </w:r>
          </w:p>
        </w:tc>
      </w:tr>
      <w:tr w:rsidR="00146142" w:rsidRPr="00F0640A" w:rsidTr="008255DE">
        <w:tblPrEx>
          <w:tblBorders>
            <w:bottom w:val="none" w:sz="0" w:space="0" w:color="auto"/>
          </w:tblBorders>
        </w:tblPrEx>
        <w:tc>
          <w:tcPr>
            <w:tcW w:w="3402" w:type="dxa"/>
          </w:tcPr>
          <w:p w:rsidR="00146142" w:rsidRPr="00F0640A" w:rsidRDefault="00146142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F0640A"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6771" w:type="dxa"/>
          </w:tcPr>
          <w:p w:rsidR="00076B6C" w:rsidRDefault="00B146EE" w:rsidP="00207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674B7">
              <w:rPr>
                <w:sz w:val="24"/>
                <w:szCs w:val="24"/>
              </w:rPr>
              <w:t>Попереднє вивчення дисциплін:</w:t>
            </w:r>
          </w:p>
          <w:p w:rsidR="005A4436" w:rsidRDefault="00F728E3" w:rsidP="00F728E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</w:rPr>
              <w:t>Теорія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електричних 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магнітних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</w:t>
            </w:r>
            <w:r>
              <w:rPr>
                <w:sz w:val="24"/>
              </w:rPr>
              <w:t>;</w:t>
            </w:r>
            <w:r>
              <w:rPr>
                <w:sz w:val="24"/>
                <w:szCs w:val="24"/>
              </w:rPr>
              <w:t xml:space="preserve">  Комп’ютерна електроніка;</w:t>
            </w:r>
            <w:r w:rsidR="00C674B7" w:rsidRPr="00C674B7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Арифметичні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ЕОМ</w:t>
            </w:r>
            <w:r w:rsidR="00C674B7" w:rsidRPr="00C674B7">
              <w:rPr>
                <w:sz w:val="24"/>
                <w:szCs w:val="24"/>
              </w:rPr>
              <w:t>.</w:t>
            </w:r>
          </w:p>
          <w:p w:rsidR="00146142" w:rsidRPr="00C674B7" w:rsidRDefault="00B146EE" w:rsidP="00B146EE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674B7" w:rsidRPr="00C674B7">
              <w:rPr>
                <w:sz w:val="24"/>
                <w:szCs w:val="24"/>
              </w:rPr>
              <w:t>Дисципліни,</w:t>
            </w:r>
            <w:r w:rsidR="00C674B7" w:rsidRPr="00C674B7">
              <w:rPr>
                <w:spacing w:val="-3"/>
                <w:sz w:val="24"/>
                <w:szCs w:val="24"/>
              </w:rPr>
              <w:t xml:space="preserve"> </w:t>
            </w:r>
            <w:r w:rsidR="00C674B7" w:rsidRPr="00C674B7">
              <w:rPr>
                <w:sz w:val="24"/>
                <w:szCs w:val="24"/>
              </w:rPr>
              <w:t>вивчення</w:t>
            </w:r>
            <w:r w:rsidR="00C674B7" w:rsidRPr="00C674B7">
              <w:rPr>
                <w:spacing w:val="-6"/>
                <w:sz w:val="24"/>
                <w:szCs w:val="24"/>
              </w:rPr>
              <w:t xml:space="preserve"> </w:t>
            </w:r>
            <w:r w:rsidR="00C674B7" w:rsidRPr="00C674B7">
              <w:rPr>
                <w:sz w:val="24"/>
                <w:szCs w:val="24"/>
              </w:rPr>
              <w:t>яких</w:t>
            </w:r>
            <w:r w:rsidR="00C674B7" w:rsidRPr="00C674B7">
              <w:rPr>
                <w:spacing w:val="-1"/>
                <w:sz w:val="24"/>
                <w:szCs w:val="24"/>
              </w:rPr>
              <w:t xml:space="preserve"> </w:t>
            </w:r>
            <w:r w:rsidR="00C674B7" w:rsidRPr="00C674B7">
              <w:rPr>
                <w:sz w:val="24"/>
                <w:szCs w:val="24"/>
              </w:rPr>
              <w:t>спирається</w:t>
            </w:r>
            <w:r w:rsidR="00C674B7" w:rsidRPr="00C674B7">
              <w:rPr>
                <w:spacing w:val="-2"/>
                <w:sz w:val="24"/>
                <w:szCs w:val="24"/>
              </w:rPr>
              <w:t xml:space="preserve"> </w:t>
            </w:r>
            <w:r w:rsidR="00C674B7" w:rsidRPr="00C674B7">
              <w:rPr>
                <w:sz w:val="24"/>
                <w:szCs w:val="24"/>
              </w:rPr>
              <w:t>на</w:t>
            </w:r>
            <w:r w:rsidR="00C674B7" w:rsidRPr="00C674B7">
              <w:rPr>
                <w:spacing w:val="-4"/>
                <w:sz w:val="24"/>
                <w:szCs w:val="24"/>
              </w:rPr>
              <w:t xml:space="preserve"> </w:t>
            </w:r>
            <w:r w:rsidR="00C674B7" w:rsidRPr="00C674B7">
              <w:rPr>
                <w:sz w:val="24"/>
                <w:szCs w:val="24"/>
              </w:rPr>
              <w:t>дисципліну</w:t>
            </w:r>
            <w:r w:rsidR="00C674B7" w:rsidRPr="00C674B7">
              <w:rPr>
                <w:spacing w:val="-5"/>
                <w:sz w:val="24"/>
                <w:szCs w:val="24"/>
              </w:rPr>
              <w:t xml:space="preserve"> </w:t>
            </w:r>
            <w:r w:rsidR="00C674B7" w:rsidRPr="00C674B7">
              <w:rPr>
                <w:sz w:val="24"/>
                <w:szCs w:val="24"/>
              </w:rPr>
              <w:t>«Комп’ютерна схемотехніка»: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F728E3">
              <w:rPr>
                <w:sz w:val="24"/>
              </w:rPr>
              <w:t>Архітектура</w:t>
            </w:r>
            <w:r w:rsidR="00F728E3">
              <w:rPr>
                <w:spacing w:val="-6"/>
                <w:sz w:val="24"/>
              </w:rPr>
              <w:t xml:space="preserve"> </w:t>
            </w:r>
            <w:r w:rsidR="00F728E3">
              <w:rPr>
                <w:sz w:val="24"/>
              </w:rPr>
              <w:t>комп’ютерних</w:t>
            </w:r>
            <w:r w:rsidR="00F728E3">
              <w:rPr>
                <w:sz w:val="24"/>
              </w:rPr>
              <w:t xml:space="preserve"> </w:t>
            </w:r>
            <w:r w:rsidR="00F728E3">
              <w:rPr>
                <w:sz w:val="24"/>
              </w:rPr>
              <w:t>систем</w:t>
            </w:r>
            <w:r w:rsidR="00F728E3">
              <w:rPr>
                <w:sz w:val="24"/>
              </w:rPr>
              <w:t>;</w:t>
            </w:r>
            <w:r w:rsidR="00F728E3">
              <w:rPr>
                <w:sz w:val="24"/>
                <w:szCs w:val="24"/>
              </w:rPr>
              <w:t xml:space="preserve"> Прикладна </w:t>
            </w:r>
            <w:proofErr w:type="spellStart"/>
            <w:r w:rsidR="00F728E3">
              <w:rPr>
                <w:sz w:val="24"/>
                <w:szCs w:val="24"/>
              </w:rPr>
              <w:t>криптологія</w:t>
            </w:r>
            <w:proofErr w:type="spellEnd"/>
            <w:r w:rsidR="00F728E3">
              <w:rPr>
                <w:sz w:val="24"/>
                <w:szCs w:val="24"/>
              </w:rPr>
              <w:t>, Проектування засобів захисту інформації на ПЛІС.</w:t>
            </w:r>
          </w:p>
        </w:tc>
      </w:tr>
      <w:tr w:rsidR="00146142" w:rsidRPr="00F0640A" w:rsidTr="008255DE">
        <w:tblPrEx>
          <w:tblBorders>
            <w:bottom w:val="none" w:sz="0" w:space="0" w:color="auto"/>
          </w:tblBorders>
        </w:tblPrEx>
        <w:tc>
          <w:tcPr>
            <w:tcW w:w="3402" w:type="dxa"/>
          </w:tcPr>
          <w:p w:rsidR="00146142" w:rsidRPr="00F0640A" w:rsidRDefault="00146142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F0640A"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771" w:type="dxa"/>
          </w:tcPr>
          <w:p w:rsidR="00323001" w:rsidRDefault="00C674B7" w:rsidP="002D2E3E">
            <w:pPr>
              <w:rPr>
                <w:sz w:val="24"/>
                <w:szCs w:val="24"/>
              </w:rPr>
            </w:pPr>
            <w:r w:rsidRPr="002D2E3E">
              <w:rPr>
                <w:sz w:val="24"/>
                <w:szCs w:val="24"/>
              </w:rPr>
              <w:t xml:space="preserve">Метою дисципліни є досягнення </w:t>
            </w:r>
            <w:r w:rsidR="002D2E3E">
              <w:rPr>
                <w:sz w:val="24"/>
                <w:szCs w:val="24"/>
              </w:rPr>
              <w:t xml:space="preserve">таких </w:t>
            </w:r>
            <w:proofErr w:type="spellStart"/>
            <w:r w:rsidR="002712BE" w:rsidRPr="002D2E3E">
              <w:rPr>
                <w:sz w:val="24"/>
                <w:szCs w:val="24"/>
              </w:rPr>
              <w:t>компетентносте</w:t>
            </w:r>
            <w:r w:rsidR="002712BE">
              <w:rPr>
                <w:sz w:val="24"/>
                <w:szCs w:val="24"/>
              </w:rPr>
              <w:t>й</w:t>
            </w:r>
            <w:proofErr w:type="spellEnd"/>
            <w:r w:rsidR="00323001">
              <w:rPr>
                <w:sz w:val="24"/>
                <w:szCs w:val="24"/>
              </w:rPr>
              <w:t>:</w:t>
            </w:r>
          </w:p>
          <w:p w:rsidR="00323001" w:rsidRDefault="00323001" w:rsidP="002D2E3E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Здатність до використання програмних та програмно-апаратних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інформаційно-телекомунікаційних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(автоматизованих)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 w:rsidR="00435DF7">
              <w:rPr>
                <w:sz w:val="24"/>
                <w:szCs w:val="24"/>
              </w:rPr>
              <w:t>;</w:t>
            </w:r>
          </w:p>
          <w:p w:rsidR="00146142" w:rsidRPr="00F0640A" w:rsidRDefault="00323001" w:rsidP="00323001">
            <w:pPr>
              <w:pStyle w:val="TableParagraph"/>
              <w:ind w:right="97"/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-</w:t>
            </w:r>
            <w:r w:rsidR="002712BE">
              <w:rPr>
                <w:b/>
                <w:bCs/>
                <w:color w:val="244061"/>
                <w:sz w:val="24"/>
                <w:szCs w:val="24"/>
              </w:rPr>
              <w:t xml:space="preserve"> </w:t>
            </w:r>
            <w:r w:rsidRPr="00323001">
              <w:rPr>
                <w:sz w:val="24"/>
                <w:szCs w:val="20"/>
                <w:lang w:eastAsia="ru-RU"/>
              </w:rPr>
              <w:t>Здатність відновлювати штатне функціонування інформаційних, інформаційно-телекомунікаційних (автоматизованих) систем після реалізації загроз, здійснення кібератак, збоїв та відмов різних класів та походження.</w:t>
            </w:r>
          </w:p>
        </w:tc>
      </w:tr>
      <w:tr w:rsidR="00146142" w:rsidRPr="00F0640A" w:rsidTr="008255DE">
        <w:tblPrEx>
          <w:tblBorders>
            <w:bottom w:val="none" w:sz="0" w:space="0" w:color="auto"/>
          </w:tblBorders>
        </w:tblPrEx>
        <w:tc>
          <w:tcPr>
            <w:tcW w:w="3402" w:type="dxa"/>
          </w:tcPr>
          <w:p w:rsidR="00146142" w:rsidRPr="00F0640A" w:rsidRDefault="00146142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F0640A">
              <w:rPr>
                <w:b/>
                <w:color w:val="24406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771" w:type="dxa"/>
          </w:tcPr>
          <w:p w:rsidR="008255DE" w:rsidRDefault="008255DE" w:rsidP="008255DE">
            <w:pPr>
              <w:rPr>
                <w:sz w:val="24"/>
                <w:szCs w:val="24"/>
              </w:rPr>
            </w:pPr>
            <w:r w:rsidRPr="008255DE">
              <w:rPr>
                <w:sz w:val="24"/>
                <w:szCs w:val="24"/>
              </w:rPr>
              <w:t>Сукупність  знань, умінь, навичок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="00435DF7">
              <w:rPr>
                <w:sz w:val="24"/>
                <w:szCs w:val="24"/>
              </w:rPr>
              <w:t>які</w:t>
            </w:r>
            <w:r w:rsidRPr="008255DE">
              <w:rPr>
                <w:sz w:val="24"/>
                <w:szCs w:val="24"/>
              </w:rPr>
              <w:t xml:space="preserve"> мають набуватись здобувачем вищої освіти</w:t>
            </w:r>
            <w:r w:rsidR="00435DF7">
              <w:rPr>
                <w:sz w:val="24"/>
                <w:szCs w:val="24"/>
              </w:rPr>
              <w:t>:</w:t>
            </w:r>
          </w:p>
          <w:p w:rsidR="002712BE" w:rsidRDefault="002712BE" w:rsidP="008255D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Виявляти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небезпечні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засобів;</w:t>
            </w:r>
          </w:p>
          <w:p w:rsidR="002712BE" w:rsidRDefault="002712BE" w:rsidP="008255D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Забезпечувати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програмно-апаратних комплексів виявлення вторгнень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(статистичних,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сигнатурних,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статистично-сигнатурних);</w:t>
            </w:r>
          </w:p>
          <w:p w:rsidR="002712BE" w:rsidRDefault="002712BE" w:rsidP="008255DE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інструментарій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моніторингу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інформаційно-телекомунікаційних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системах;</w:t>
            </w:r>
          </w:p>
          <w:p w:rsidR="002712BE" w:rsidRPr="008255DE" w:rsidRDefault="002712BE" w:rsidP="008255DE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Підтримувати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працездатність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конфігурування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вторгнень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інформаційно-телекомунікаційних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системах;</w:t>
            </w:r>
          </w:p>
          <w:p w:rsidR="00146142" w:rsidRPr="00F0640A" w:rsidRDefault="002712BE" w:rsidP="00DC78E5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D3971" w:rsidRPr="002D3971">
              <w:rPr>
                <w:sz w:val="24"/>
                <w:szCs w:val="24"/>
              </w:rPr>
              <w:t>П</w:t>
            </w:r>
            <w:r w:rsidR="002D2E3E" w:rsidRPr="002D2E3E">
              <w:rPr>
                <w:sz w:val="24"/>
                <w:szCs w:val="24"/>
              </w:rPr>
              <w:t>ерерахувати та порівняти  основні типи логіки циф</w:t>
            </w:r>
            <w:r w:rsidR="00435DF7">
              <w:rPr>
                <w:sz w:val="24"/>
                <w:szCs w:val="24"/>
              </w:rPr>
              <w:t>рових мікросхем та їх параметри;</w:t>
            </w:r>
            <w:r>
              <w:rPr>
                <w:sz w:val="24"/>
                <w:szCs w:val="24"/>
              </w:rPr>
              <w:t xml:space="preserve"> </w:t>
            </w:r>
            <w:r w:rsidR="002D3971" w:rsidRPr="002D3971">
              <w:rPr>
                <w:sz w:val="24"/>
                <w:szCs w:val="24"/>
              </w:rPr>
              <w:t>П</w:t>
            </w:r>
            <w:r w:rsidR="002D2E3E" w:rsidRPr="002D2E3E">
              <w:rPr>
                <w:sz w:val="24"/>
                <w:szCs w:val="24"/>
              </w:rPr>
              <w:t>ояснити різницю</w:t>
            </w:r>
            <w:r w:rsidR="00375B4E">
              <w:rPr>
                <w:sz w:val="24"/>
                <w:szCs w:val="24"/>
              </w:rPr>
              <w:t xml:space="preserve"> між комбінаційними і послідовні</w:t>
            </w:r>
            <w:r w:rsidR="002D2E3E" w:rsidRPr="002D2E3E">
              <w:rPr>
                <w:sz w:val="24"/>
                <w:szCs w:val="24"/>
              </w:rPr>
              <w:t>с</w:t>
            </w:r>
            <w:r w:rsidR="00375B4E">
              <w:rPr>
                <w:sz w:val="24"/>
                <w:szCs w:val="24"/>
              </w:rPr>
              <w:t>т</w:t>
            </w:r>
            <w:r w:rsidR="002D2E3E" w:rsidRPr="002D2E3E">
              <w:rPr>
                <w:sz w:val="24"/>
                <w:szCs w:val="24"/>
              </w:rPr>
              <w:t>ними функціональними вузлами ЕОМ</w:t>
            </w:r>
            <w:r w:rsidR="00137B4B">
              <w:rPr>
                <w:sz w:val="24"/>
                <w:szCs w:val="24"/>
              </w:rPr>
              <w:t xml:space="preserve">, </w:t>
            </w:r>
            <w:r w:rsidR="00435DF7">
              <w:rPr>
                <w:sz w:val="24"/>
                <w:szCs w:val="24"/>
              </w:rPr>
              <w:t xml:space="preserve">також </w:t>
            </w:r>
            <w:r w:rsidR="00137B4B">
              <w:rPr>
                <w:sz w:val="24"/>
                <w:szCs w:val="24"/>
              </w:rPr>
              <w:t>пояснити їх функціонування</w:t>
            </w:r>
            <w:r w:rsidR="00435DF7">
              <w:rPr>
                <w:sz w:val="24"/>
                <w:szCs w:val="24"/>
              </w:rPr>
              <w:t>;</w:t>
            </w:r>
            <w:r w:rsidR="00167464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D3971" w:rsidRPr="002D3971">
              <w:rPr>
                <w:sz w:val="24"/>
                <w:szCs w:val="24"/>
              </w:rPr>
              <w:t>Б</w:t>
            </w:r>
            <w:r w:rsidR="002D2E3E" w:rsidRPr="002D2E3E">
              <w:rPr>
                <w:sz w:val="24"/>
                <w:szCs w:val="24"/>
              </w:rPr>
              <w:t>удувати часові діаграми роботи функціональних вузлів ЕОМ</w:t>
            </w:r>
            <w:r w:rsidR="00435DF7">
              <w:rPr>
                <w:sz w:val="24"/>
                <w:szCs w:val="24"/>
              </w:rPr>
              <w:t xml:space="preserve">; </w:t>
            </w:r>
            <w:r w:rsidR="002D3971" w:rsidRPr="002D3971">
              <w:rPr>
                <w:sz w:val="24"/>
                <w:szCs w:val="24"/>
              </w:rPr>
              <w:t>П</w:t>
            </w:r>
            <w:r w:rsidR="002D2E3E" w:rsidRPr="002D2E3E">
              <w:rPr>
                <w:sz w:val="24"/>
                <w:szCs w:val="24"/>
              </w:rPr>
              <w:t>роводити експериментальні дослідження базових елементів і функціональних вузлів ЕОМ</w:t>
            </w:r>
            <w:r w:rsidR="00435DF7">
              <w:rPr>
                <w:sz w:val="24"/>
                <w:szCs w:val="24"/>
              </w:rPr>
              <w:t xml:space="preserve">; </w:t>
            </w:r>
            <w:r w:rsidR="002D3971" w:rsidRPr="002D3971">
              <w:rPr>
                <w:sz w:val="24"/>
                <w:szCs w:val="24"/>
              </w:rPr>
              <w:t>П</w:t>
            </w:r>
            <w:r w:rsidR="002D2E3E" w:rsidRPr="002D2E3E">
              <w:rPr>
                <w:sz w:val="24"/>
                <w:szCs w:val="24"/>
              </w:rPr>
              <w:t>роводити моделювання в САПР і ана</w:t>
            </w:r>
            <w:r w:rsidR="00435DF7">
              <w:rPr>
                <w:sz w:val="24"/>
                <w:szCs w:val="24"/>
              </w:rPr>
              <w:t xml:space="preserve">лізувати роботу </w:t>
            </w:r>
            <w:r>
              <w:rPr>
                <w:sz w:val="24"/>
                <w:szCs w:val="24"/>
              </w:rPr>
              <w:t>схем.</w:t>
            </w:r>
          </w:p>
        </w:tc>
      </w:tr>
      <w:tr w:rsidR="00146142" w:rsidRPr="00F0640A" w:rsidTr="008255DE">
        <w:tblPrEx>
          <w:tblBorders>
            <w:bottom w:val="none" w:sz="0" w:space="0" w:color="auto"/>
          </w:tblBorders>
        </w:tblPrEx>
        <w:tc>
          <w:tcPr>
            <w:tcW w:w="3402" w:type="dxa"/>
          </w:tcPr>
          <w:p w:rsidR="00146142" w:rsidRPr="00F0640A" w:rsidRDefault="00146142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F0640A">
              <w:rPr>
                <w:b/>
                <w:color w:val="244061"/>
                <w:sz w:val="24"/>
                <w:szCs w:val="24"/>
              </w:rPr>
              <w:lastRenderedPageBreak/>
              <w:t>Зміст дисципліни</w:t>
            </w:r>
          </w:p>
        </w:tc>
        <w:tc>
          <w:tcPr>
            <w:tcW w:w="6771" w:type="dxa"/>
          </w:tcPr>
          <w:p w:rsidR="00435DF7" w:rsidRPr="00435DF7" w:rsidRDefault="00435DF7" w:rsidP="00435DF7">
            <w:pPr>
              <w:pStyle w:val="a8"/>
              <w:tabs>
                <w:tab w:val="left" w:pos="426"/>
              </w:tabs>
              <w:overflowPunct w:val="0"/>
              <w:spacing w:after="0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Основні розділи</w:t>
            </w:r>
            <w:r w:rsidRPr="00435DF7">
              <w:rPr>
                <w:sz w:val="24"/>
                <w:szCs w:val="24"/>
              </w:rPr>
              <w:t xml:space="preserve"> (тем</w:t>
            </w:r>
            <w:r>
              <w:rPr>
                <w:sz w:val="24"/>
                <w:szCs w:val="24"/>
              </w:rPr>
              <w:t>и</w:t>
            </w:r>
            <w:r w:rsidRPr="00435DF7">
              <w:rPr>
                <w:sz w:val="24"/>
                <w:szCs w:val="24"/>
              </w:rPr>
              <w:t>) дисципліни</w:t>
            </w:r>
            <w:r>
              <w:rPr>
                <w:sz w:val="24"/>
                <w:szCs w:val="24"/>
              </w:rPr>
              <w:t>:</w:t>
            </w:r>
          </w:p>
          <w:p w:rsidR="008255DE" w:rsidRPr="008255DE" w:rsidRDefault="008255DE" w:rsidP="008255DE">
            <w:pPr>
              <w:pStyle w:val="a8"/>
              <w:tabs>
                <w:tab w:val="left" w:pos="426"/>
              </w:tabs>
              <w:overflowPunct w:val="0"/>
              <w:spacing w:after="0"/>
              <w:ind w:left="0"/>
              <w:textAlignment w:val="baseline"/>
              <w:rPr>
                <w:sz w:val="24"/>
                <w:szCs w:val="24"/>
              </w:rPr>
            </w:pPr>
            <w:r w:rsidRPr="00435DF7">
              <w:rPr>
                <w:sz w:val="24"/>
                <w:szCs w:val="24"/>
              </w:rPr>
              <w:t xml:space="preserve">- </w:t>
            </w:r>
            <w:r w:rsidRPr="008255DE">
              <w:rPr>
                <w:sz w:val="24"/>
                <w:szCs w:val="24"/>
              </w:rPr>
              <w:t>Базові логічні елементи ТТЛ і КМОН;</w:t>
            </w:r>
          </w:p>
          <w:p w:rsidR="008255DE" w:rsidRPr="008255DE" w:rsidRDefault="008255DE" w:rsidP="008255DE">
            <w:pPr>
              <w:pStyle w:val="a8"/>
              <w:tabs>
                <w:tab w:val="left" w:pos="426"/>
              </w:tabs>
              <w:overflowPunct w:val="0"/>
              <w:spacing w:after="0"/>
              <w:ind w:left="0"/>
              <w:textAlignment w:val="baseline"/>
              <w:rPr>
                <w:sz w:val="24"/>
                <w:szCs w:val="24"/>
              </w:rPr>
            </w:pPr>
            <w:r w:rsidRPr="008255DE">
              <w:rPr>
                <w:sz w:val="24"/>
                <w:szCs w:val="24"/>
              </w:rPr>
              <w:t>- Схемотехнічні особливості RS-, D-, JK-, T-тригерів;</w:t>
            </w:r>
          </w:p>
          <w:p w:rsidR="008255DE" w:rsidRPr="008255DE" w:rsidRDefault="008255DE" w:rsidP="008255DE">
            <w:pPr>
              <w:pStyle w:val="a8"/>
              <w:tabs>
                <w:tab w:val="left" w:pos="426"/>
              </w:tabs>
              <w:overflowPunct w:val="0"/>
              <w:spacing w:after="0"/>
              <w:ind w:left="0"/>
              <w:textAlignment w:val="baseline"/>
              <w:rPr>
                <w:sz w:val="24"/>
                <w:szCs w:val="24"/>
              </w:rPr>
            </w:pPr>
            <w:r w:rsidRPr="008255DE">
              <w:rPr>
                <w:sz w:val="24"/>
                <w:szCs w:val="24"/>
              </w:rPr>
              <w:t xml:space="preserve">- Комбінаційні функціональні вузли: дешифратори, шифратори, мультиплексори, </w:t>
            </w:r>
            <w:proofErr w:type="spellStart"/>
            <w:r w:rsidRPr="008255DE">
              <w:rPr>
                <w:sz w:val="24"/>
                <w:szCs w:val="24"/>
              </w:rPr>
              <w:t>демультиплексори</w:t>
            </w:r>
            <w:proofErr w:type="spellEnd"/>
            <w:r w:rsidRPr="008255DE">
              <w:rPr>
                <w:sz w:val="24"/>
                <w:szCs w:val="24"/>
              </w:rPr>
              <w:t xml:space="preserve">, суматори, шинні </w:t>
            </w:r>
            <w:r w:rsidR="00B146EE" w:rsidRPr="008255DE">
              <w:rPr>
                <w:sz w:val="24"/>
                <w:szCs w:val="24"/>
              </w:rPr>
              <w:t>формувачі</w:t>
            </w:r>
            <w:r w:rsidRPr="008255DE">
              <w:rPr>
                <w:sz w:val="24"/>
                <w:szCs w:val="24"/>
              </w:rPr>
              <w:t>;</w:t>
            </w:r>
          </w:p>
          <w:p w:rsidR="008255DE" w:rsidRPr="008255DE" w:rsidRDefault="008255DE" w:rsidP="008255DE">
            <w:pPr>
              <w:pStyle w:val="a8"/>
              <w:tabs>
                <w:tab w:val="left" w:pos="426"/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sz w:val="24"/>
                <w:szCs w:val="24"/>
              </w:rPr>
            </w:pPr>
            <w:r w:rsidRPr="008255DE">
              <w:rPr>
                <w:sz w:val="24"/>
                <w:szCs w:val="24"/>
              </w:rPr>
              <w:t xml:space="preserve">- </w:t>
            </w:r>
            <w:proofErr w:type="spellStart"/>
            <w:r w:rsidRPr="008255DE">
              <w:rPr>
                <w:sz w:val="24"/>
                <w:szCs w:val="24"/>
              </w:rPr>
              <w:t>Послідовн</w:t>
            </w:r>
            <w:r w:rsidR="00D4256B">
              <w:rPr>
                <w:sz w:val="24"/>
                <w:szCs w:val="24"/>
              </w:rPr>
              <w:t>іст</w:t>
            </w:r>
            <w:r w:rsidRPr="008255DE">
              <w:rPr>
                <w:sz w:val="24"/>
                <w:szCs w:val="24"/>
              </w:rPr>
              <w:t>ні</w:t>
            </w:r>
            <w:proofErr w:type="spellEnd"/>
            <w:r w:rsidRPr="008255DE">
              <w:rPr>
                <w:sz w:val="24"/>
                <w:szCs w:val="24"/>
              </w:rPr>
              <w:t xml:space="preserve"> функціональні вузли: регістри і лічильники;</w:t>
            </w:r>
          </w:p>
          <w:p w:rsidR="008255DE" w:rsidRPr="008255DE" w:rsidRDefault="008255DE" w:rsidP="008255DE">
            <w:pPr>
              <w:pStyle w:val="a8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sz w:val="24"/>
                <w:szCs w:val="24"/>
              </w:rPr>
            </w:pPr>
            <w:r w:rsidRPr="008255DE">
              <w:rPr>
                <w:sz w:val="24"/>
                <w:szCs w:val="24"/>
              </w:rPr>
              <w:t>- Схемотехнічні особливості ПЛІС PLA і FPGA;</w:t>
            </w:r>
          </w:p>
          <w:p w:rsidR="008255DE" w:rsidRPr="008255DE" w:rsidRDefault="008255DE" w:rsidP="008255DE">
            <w:pPr>
              <w:pStyle w:val="a8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sz w:val="24"/>
                <w:szCs w:val="24"/>
              </w:rPr>
            </w:pPr>
            <w:r w:rsidRPr="008255DE">
              <w:rPr>
                <w:sz w:val="24"/>
                <w:szCs w:val="24"/>
              </w:rPr>
              <w:t>- Підготовка в САПР схем і їх моделювання;</w:t>
            </w:r>
          </w:p>
          <w:p w:rsidR="00CA3271" w:rsidRPr="00435DF7" w:rsidRDefault="008255DE" w:rsidP="00435DF7">
            <w:pPr>
              <w:pStyle w:val="a8"/>
              <w:tabs>
                <w:tab w:val="left" w:pos="426"/>
              </w:tabs>
              <w:overflowPunct w:val="0"/>
              <w:spacing w:after="0"/>
              <w:ind w:left="0"/>
              <w:textAlignment w:val="baseline"/>
              <w:rPr>
                <w:sz w:val="24"/>
                <w:szCs w:val="24"/>
              </w:rPr>
            </w:pPr>
            <w:r w:rsidRPr="008255DE">
              <w:rPr>
                <w:sz w:val="24"/>
                <w:szCs w:val="24"/>
              </w:rPr>
              <w:t>- Експериментальне дослідження і моделювання</w:t>
            </w:r>
            <w:r w:rsidR="00375B4E">
              <w:rPr>
                <w:sz w:val="24"/>
                <w:szCs w:val="24"/>
              </w:rPr>
              <w:t>,</w:t>
            </w:r>
            <w:r w:rsidRPr="008255DE">
              <w:rPr>
                <w:sz w:val="24"/>
                <w:szCs w:val="24"/>
              </w:rPr>
              <w:t xml:space="preserve"> </w:t>
            </w:r>
            <w:r w:rsidR="00375B4E">
              <w:rPr>
                <w:sz w:val="24"/>
                <w:szCs w:val="24"/>
              </w:rPr>
              <w:t>б</w:t>
            </w:r>
            <w:r w:rsidR="00375B4E" w:rsidRPr="008255DE">
              <w:rPr>
                <w:sz w:val="24"/>
                <w:szCs w:val="24"/>
              </w:rPr>
              <w:t>азов</w:t>
            </w:r>
            <w:r w:rsidR="00375B4E">
              <w:rPr>
                <w:sz w:val="24"/>
                <w:szCs w:val="24"/>
              </w:rPr>
              <w:t>их</w:t>
            </w:r>
            <w:r w:rsidR="00375B4E" w:rsidRPr="008255DE">
              <w:rPr>
                <w:sz w:val="24"/>
                <w:szCs w:val="24"/>
              </w:rPr>
              <w:t xml:space="preserve"> логічн</w:t>
            </w:r>
            <w:r w:rsidR="00375B4E">
              <w:rPr>
                <w:sz w:val="24"/>
                <w:szCs w:val="24"/>
              </w:rPr>
              <w:t>их</w:t>
            </w:r>
            <w:r w:rsidR="00375B4E" w:rsidRPr="008255DE">
              <w:rPr>
                <w:sz w:val="24"/>
                <w:szCs w:val="24"/>
              </w:rPr>
              <w:t xml:space="preserve"> елемент</w:t>
            </w:r>
            <w:r w:rsidR="00375B4E">
              <w:rPr>
                <w:sz w:val="24"/>
                <w:szCs w:val="24"/>
              </w:rPr>
              <w:t>ів,</w:t>
            </w:r>
            <w:r w:rsidR="00375B4E" w:rsidRPr="008255DE">
              <w:rPr>
                <w:sz w:val="24"/>
                <w:szCs w:val="24"/>
              </w:rPr>
              <w:t xml:space="preserve"> </w:t>
            </w:r>
            <w:r w:rsidRPr="008255DE">
              <w:rPr>
                <w:sz w:val="24"/>
                <w:szCs w:val="24"/>
              </w:rPr>
              <w:t xml:space="preserve">дешифраторів, </w:t>
            </w:r>
            <w:proofErr w:type="spellStart"/>
            <w:r w:rsidRPr="008255DE">
              <w:rPr>
                <w:sz w:val="24"/>
                <w:szCs w:val="24"/>
              </w:rPr>
              <w:t>мультиплексорів</w:t>
            </w:r>
            <w:proofErr w:type="spellEnd"/>
            <w:r w:rsidRPr="008255DE">
              <w:rPr>
                <w:sz w:val="24"/>
                <w:szCs w:val="24"/>
              </w:rPr>
              <w:t>,  шинних формувачів, регістр</w:t>
            </w:r>
            <w:r w:rsidR="002712BE">
              <w:rPr>
                <w:sz w:val="24"/>
                <w:szCs w:val="24"/>
              </w:rPr>
              <w:t>ів, лічильників.</w:t>
            </w:r>
          </w:p>
        </w:tc>
      </w:tr>
      <w:tr w:rsidR="00146142" w:rsidRPr="00F0640A" w:rsidTr="008255DE">
        <w:tblPrEx>
          <w:tblBorders>
            <w:bottom w:val="none" w:sz="0" w:space="0" w:color="auto"/>
          </w:tblBorders>
        </w:tblPrEx>
        <w:tc>
          <w:tcPr>
            <w:tcW w:w="3402" w:type="dxa"/>
          </w:tcPr>
          <w:p w:rsidR="00146142" w:rsidRPr="00F0640A" w:rsidRDefault="00146142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F0640A">
              <w:rPr>
                <w:b/>
                <w:bCs/>
                <w:color w:val="244061"/>
                <w:sz w:val="24"/>
                <w:szCs w:val="24"/>
              </w:rPr>
              <w:t>Контрольні</w:t>
            </w:r>
            <w:r w:rsidRPr="00F0640A">
              <w:rPr>
                <w:color w:val="244061"/>
                <w:sz w:val="24"/>
                <w:szCs w:val="24"/>
              </w:rPr>
              <w:t xml:space="preserve"> </w:t>
            </w:r>
            <w:r w:rsidRPr="00F0640A">
              <w:rPr>
                <w:b/>
                <w:color w:val="244061"/>
                <w:sz w:val="24"/>
                <w:szCs w:val="24"/>
              </w:rPr>
              <w:t>заходи та критерії</w:t>
            </w:r>
            <w:r w:rsidRPr="00F0640A">
              <w:rPr>
                <w:color w:val="244061"/>
                <w:sz w:val="24"/>
                <w:szCs w:val="24"/>
              </w:rPr>
              <w:t xml:space="preserve"> </w:t>
            </w:r>
            <w:r w:rsidRPr="00F0640A"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6771" w:type="dxa"/>
          </w:tcPr>
          <w:p w:rsidR="002712BE" w:rsidRDefault="00DE5114" w:rsidP="00AC526C">
            <w:pPr>
              <w:pStyle w:val="a8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sz w:val="24"/>
                <w:szCs w:val="24"/>
              </w:rPr>
            </w:pPr>
            <w:r w:rsidRPr="003302D1">
              <w:rPr>
                <w:sz w:val="24"/>
                <w:szCs w:val="24"/>
              </w:rPr>
              <w:t>Методи контролю: усне опитування, поточний контроль</w:t>
            </w:r>
            <w:r w:rsidR="003302D1" w:rsidRPr="003302D1">
              <w:rPr>
                <w:sz w:val="24"/>
                <w:szCs w:val="24"/>
              </w:rPr>
              <w:t xml:space="preserve"> (захист звітів з лабораторних робіт,  завдань до практичних занять)</w:t>
            </w:r>
            <w:r w:rsidRPr="003302D1">
              <w:rPr>
                <w:sz w:val="24"/>
                <w:szCs w:val="24"/>
              </w:rPr>
              <w:t xml:space="preserve">, модульний контроль (тести), захист </w:t>
            </w:r>
            <w:r w:rsidR="002712BE">
              <w:rPr>
                <w:sz w:val="24"/>
                <w:szCs w:val="24"/>
              </w:rPr>
              <w:t>контрольного завдання</w:t>
            </w:r>
            <w:r w:rsidRPr="003302D1">
              <w:rPr>
                <w:sz w:val="24"/>
                <w:szCs w:val="24"/>
              </w:rPr>
              <w:t>, екзамен. Підсумк</w:t>
            </w:r>
            <w:r w:rsidR="003302D1">
              <w:rPr>
                <w:sz w:val="24"/>
                <w:szCs w:val="24"/>
              </w:rPr>
              <w:t>овий контроль</w:t>
            </w:r>
            <w:r w:rsidRPr="003302D1">
              <w:rPr>
                <w:sz w:val="24"/>
                <w:szCs w:val="24"/>
              </w:rPr>
              <w:t xml:space="preserve"> </w:t>
            </w:r>
            <w:r w:rsidR="003302D1">
              <w:rPr>
                <w:sz w:val="24"/>
                <w:szCs w:val="24"/>
              </w:rPr>
              <w:t>«Е</w:t>
            </w:r>
            <w:r w:rsidRPr="003302D1">
              <w:rPr>
                <w:sz w:val="24"/>
                <w:szCs w:val="24"/>
              </w:rPr>
              <w:t>кзамен</w:t>
            </w:r>
            <w:r w:rsidR="003302D1">
              <w:rPr>
                <w:sz w:val="24"/>
                <w:szCs w:val="24"/>
              </w:rPr>
              <w:t>»</w:t>
            </w:r>
            <w:r w:rsidRPr="003302D1">
              <w:rPr>
                <w:sz w:val="24"/>
                <w:szCs w:val="24"/>
              </w:rPr>
              <w:t xml:space="preserve"> проводиться у формі тестування. </w:t>
            </w:r>
          </w:p>
          <w:p w:rsidR="00DE5114" w:rsidRPr="003302D1" w:rsidRDefault="00DE5114" w:rsidP="00AC526C">
            <w:pPr>
              <w:pStyle w:val="a8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sz w:val="24"/>
                <w:szCs w:val="24"/>
              </w:rPr>
            </w:pPr>
            <w:r w:rsidRPr="003302D1">
              <w:rPr>
                <w:sz w:val="24"/>
                <w:szCs w:val="24"/>
              </w:rPr>
              <w:t>Підсумкове оцінювання академічної успішності здобувача вищої освіти в семестрі визначається за 100-бальною шкалою.</w:t>
            </w:r>
          </w:p>
          <w:p w:rsidR="003302D1" w:rsidRDefault="00AC526C" w:rsidP="002712BE">
            <w:pPr>
              <w:pStyle w:val="a8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sz w:val="24"/>
                <w:szCs w:val="24"/>
              </w:rPr>
            </w:pPr>
            <w:r w:rsidRPr="00AC526C">
              <w:rPr>
                <w:sz w:val="24"/>
                <w:szCs w:val="24"/>
              </w:rPr>
              <w:t>Контрольні заходи:</w:t>
            </w:r>
            <w:r w:rsidR="002712BE">
              <w:rPr>
                <w:sz w:val="24"/>
                <w:szCs w:val="24"/>
              </w:rPr>
              <w:t xml:space="preserve"> </w:t>
            </w:r>
            <w:r w:rsidRPr="00AC526C">
              <w:rPr>
                <w:sz w:val="24"/>
                <w:szCs w:val="24"/>
              </w:rPr>
              <w:t>П</w:t>
            </w:r>
            <w:r w:rsidR="002D3971" w:rsidRPr="00945862">
              <w:rPr>
                <w:sz w:val="24"/>
                <w:szCs w:val="24"/>
              </w:rPr>
              <w:t xml:space="preserve">оточний контроль </w:t>
            </w:r>
            <w:r w:rsidRPr="00AC526C">
              <w:rPr>
                <w:sz w:val="24"/>
                <w:szCs w:val="24"/>
              </w:rPr>
              <w:t xml:space="preserve">1 – 20 балів; </w:t>
            </w:r>
            <w:r w:rsidR="002D3971" w:rsidRPr="00AC526C">
              <w:rPr>
                <w:sz w:val="24"/>
                <w:szCs w:val="24"/>
              </w:rPr>
              <w:t>М</w:t>
            </w:r>
            <w:r w:rsidR="002D3971" w:rsidRPr="00945862">
              <w:rPr>
                <w:sz w:val="24"/>
                <w:szCs w:val="24"/>
              </w:rPr>
              <w:t xml:space="preserve">одульний контроль </w:t>
            </w:r>
            <w:r w:rsidR="002D3971" w:rsidRPr="00AC526C">
              <w:rPr>
                <w:sz w:val="24"/>
                <w:szCs w:val="24"/>
              </w:rPr>
              <w:t xml:space="preserve">1 – 25 балів; </w:t>
            </w:r>
            <w:r w:rsidRPr="00AC526C">
              <w:rPr>
                <w:sz w:val="24"/>
                <w:szCs w:val="24"/>
              </w:rPr>
              <w:t>П</w:t>
            </w:r>
            <w:r w:rsidR="002D3971" w:rsidRPr="00945862">
              <w:rPr>
                <w:sz w:val="24"/>
                <w:szCs w:val="24"/>
              </w:rPr>
              <w:t xml:space="preserve">оточний контроль </w:t>
            </w:r>
            <w:r w:rsidRPr="00AC526C">
              <w:rPr>
                <w:sz w:val="24"/>
                <w:szCs w:val="24"/>
              </w:rPr>
              <w:t xml:space="preserve">2 – 25 балів; </w:t>
            </w:r>
            <w:r w:rsidR="002D3971" w:rsidRPr="00AC526C">
              <w:rPr>
                <w:sz w:val="24"/>
                <w:szCs w:val="24"/>
              </w:rPr>
              <w:t>М</w:t>
            </w:r>
            <w:r w:rsidR="002D3971" w:rsidRPr="00945862">
              <w:rPr>
                <w:sz w:val="24"/>
                <w:szCs w:val="24"/>
              </w:rPr>
              <w:t xml:space="preserve">одульний контроль </w:t>
            </w:r>
            <w:r w:rsidRPr="00AC526C">
              <w:rPr>
                <w:sz w:val="24"/>
                <w:szCs w:val="24"/>
              </w:rPr>
              <w:t>2 – 30 балів;</w:t>
            </w:r>
          </w:p>
          <w:p w:rsidR="00AC526C" w:rsidRPr="00945862" w:rsidRDefault="004F372E" w:rsidP="00EA3F9F">
            <w:pPr>
              <w:pStyle w:val="1"/>
              <w:tabs>
                <w:tab w:val="left" w:pos="1418"/>
              </w:tabs>
              <w:ind w:left="0"/>
              <w:rPr>
                <w:b w:val="0"/>
                <w:bCs w:val="0"/>
                <w:lang w:eastAsia="ru-RU"/>
              </w:rPr>
            </w:pPr>
            <w:r w:rsidRPr="004F372E">
              <w:rPr>
                <w:b w:val="0"/>
                <w:bCs w:val="0"/>
                <w:lang w:eastAsia="ru-RU"/>
              </w:rPr>
              <w:t>Оцінювання результатів навчання здійснюється по шкалі ЄКТС і за національною шкалою: A «Відмінно» - Відмінно; B «Дуже добре» - Добре; C «Добре» - Добре; D «Задовільно» - Задовільно; E «Достатньо» - Задовільно; FX «Незадовільно з можливістю повторного складання»; F «Незадовільно з повторним вивченням дисципліни».</w:t>
            </w:r>
          </w:p>
        </w:tc>
      </w:tr>
      <w:tr w:rsidR="00146142" w:rsidRPr="00F0640A" w:rsidTr="008255DE">
        <w:tblPrEx>
          <w:tblBorders>
            <w:bottom w:val="none" w:sz="0" w:space="0" w:color="auto"/>
          </w:tblBorders>
        </w:tblPrEx>
        <w:tc>
          <w:tcPr>
            <w:tcW w:w="3402" w:type="dxa"/>
          </w:tcPr>
          <w:p w:rsidR="00146142" w:rsidRPr="00F0640A" w:rsidRDefault="00146142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F0640A"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6771" w:type="dxa"/>
          </w:tcPr>
          <w:p w:rsidR="00146142" w:rsidRPr="00945862" w:rsidRDefault="004857FB" w:rsidP="00EA3F9F">
            <w:pPr>
              <w:pStyle w:val="a8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sz w:val="24"/>
                <w:szCs w:val="24"/>
              </w:rPr>
            </w:pPr>
            <w:r w:rsidRPr="00945862">
              <w:rPr>
                <w:sz w:val="24"/>
                <w:szCs w:val="24"/>
              </w:rPr>
              <w:t>Умовою допуску до екзамену є виконання і захист лабораторних робіт</w:t>
            </w:r>
            <w:r w:rsidR="00945862">
              <w:rPr>
                <w:sz w:val="24"/>
                <w:szCs w:val="24"/>
              </w:rPr>
              <w:t>, завдань до практичних занять.</w:t>
            </w:r>
            <w:r w:rsidRPr="00945862">
              <w:rPr>
                <w:sz w:val="24"/>
                <w:szCs w:val="24"/>
              </w:rPr>
              <w:t xml:space="preserve"> При </w:t>
            </w:r>
            <w:r w:rsidR="00945862">
              <w:rPr>
                <w:sz w:val="24"/>
                <w:szCs w:val="24"/>
              </w:rPr>
              <w:t xml:space="preserve">оцінюванні </w:t>
            </w:r>
            <w:r w:rsidRPr="00945862">
              <w:rPr>
                <w:sz w:val="24"/>
                <w:szCs w:val="24"/>
              </w:rPr>
              <w:t>за основу беруться повнота і правильність виконання завдань</w:t>
            </w:r>
            <w:r w:rsidR="00077203">
              <w:rPr>
                <w:sz w:val="24"/>
                <w:szCs w:val="24"/>
              </w:rPr>
              <w:t xml:space="preserve"> та відповідей</w:t>
            </w:r>
            <w:r w:rsidR="00EA3F9F">
              <w:rPr>
                <w:sz w:val="24"/>
                <w:szCs w:val="24"/>
              </w:rPr>
              <w:t xml:space="preserve"> </w:t>
            </w:r>
            <w:r w:rsidR="00077203">
              <w:rPr>
                <w:sz w:val="24"/>
                <w:szCs w:val="24"/>
              </w:rPr>
              <w:t>під час захисту</w:t>
            </w:r>
            <w:r w:rsidRPr="00945862">
              <w:rPr>
                <w:sz w:val="24"/>
                <w:szCs w:val="24"/>
              </w:rPr>
              <w:t xml:space="preserve">. </w:t>
            </w:r>
          </w:p>
          <w:p w:rsidR="00DE5114" w:rsidRPr="00945862" w:rsidRDefault="00DE5114" w:rsidP="00EA3F9F">
            <w:pPr>
              <w:pStyle w:val="a8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sz w:val="24"/>
                <w:szCs w:val="24"/>
              </w:rPr>
            </w:pPr>
            <w:r w:rsidRPr="00945862">
              <w:rPr>
                <w:sz w:val="24"/>
                <w:szCs w:val="24"/>
              </w:rPr>
              <w:t xml:space="preserve">Всі виконані види робіт (курсовий проект, звіти з лабораторних робіт,  завдання </w:t>
            </w:r>
            <w:r w:rsidR="00055E4B">
              <w:rPr>
                <w:sz w:val="24"/>
                <w:szCs w:val="24"/>
              </w:rPr>
              <w:t xml:space="preserve">до </w:t>
            </w:r>
            <w:r w:rsidRPr="00945862">
              <w:rPr>
                <w:sz w:val="24"/>
                <w:szCs w:val="24"/>
              </w:rPr>
              <w:t>практичних робіт) повинні відповідати вимогам академічної доброчесності - не повинні містити академічного плагіату, фабрикації та фальсифікації.</w:t>
            </w:r>
          </w:p>
        </w:tc>
      </w:tr>
      <w:tr w:rsidR="00146142" w:rsidRPr="00F0640A" w:rsidTr="008255DE">
        <w:tblPrEx>
          <w:tblBorders>
            <w:bottom w:val="none" w:sz="0" w:space="0" w:color="auto"/>
          </w:tblBorders>
        </w:tblPrEx>
        <w:tc>
          <w:tcPr>
            <w:tcW w:w="3402" w:type="dxa"/>
          </w:tcPr>
          <w:p w:rsidR="00146142" w:rsidRPr="00F0640A" w:rsidRDefault="00146142" w:rsidP="002076C2">
            <w:pPr>
              <w:rPr>
                <w:b/>
                <w:color w:val="244061"/>
                <w:sz w:val="24"/>
                <w:szCs w:val="24"/>
              </w:rPr>
            </w:pPr>
            <w:r w:rsidRPr="00F0640A"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6771" w:type="dxa"/>
          </w:tcPr>
          <w:p w:rsidR="0096672D" w:rsidRPr="0096672D" w:rsidRDefault="00055E4B" w:rsidP="00EA3F9F">
            <w:pPr>
              <w:pStyle w:val="a8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sz w:val="24"/>
                <w:szCs w:val="24"/>
              </w:rPr>
            </w:pPr>
            <w:r w:rsidRPr="00B07F61">
              <w:rPr>
                <w:sz w:val="24"/>
                <w:szCs w:val="24"/>
              </w:rPr>
              <w:t>При виконанні лабораторних робіт в спеціалізованій лабораторії використовуються вимірювальні прилади (</w:t>
            </w:r>
            <w:r w:rsidR="00375B4E">
              <w:rPr>
                <w:sz w:val="24"/>
                <w:szCs w:val="24"/>
              </w:rPr>
              <w:t xml:space="preserve">тестери </w:t>
            </w:r>
            <w:r w:rsidRPr="00B07F61">
              <w:rPr>
                <w:sz w:val="24"/>
                <w:szCs w:val="24"/>
              </w:rPr>
              <w:t xml:space="preserve">ампервольтомметри), осцилографи, блоки живлення апаратури, лабораторні стенди зі схемами на основі елементів і </w:t>
            </w:r>
            <w:r w:rsidRPr="00B07F61">
              <w:rPr>
                <w:sz w:val="24"/>
                <w:szCs w:val="24"/>
              </w:rPr>
              <w:lastRenderedPageBreak/>
              <w:t>функціонал</w:t>
            </w:r>
            <w:r w:rsidR="0096672D">
              <w:rPr>
                <w:sz w:val="24"/>
                <w:szCs w:val="24"/>
              </w:rPr>
              <w:t>ьних вузлів, які досліджуються.</w:t>
            </w:r>
          </w:p>
          <w:p w:rsidR="00146142" w:rsidRPr="00EA3F9F" w:rsidRDefault="00055E4B" w:rsidP="00EA3F9F">
            <w:pPr>
              <w:pStyle w:val="a8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sz w:val="24"/>
                <w:szCs w:val="24"/>
              </w:rPr>
            </w:pPr>
            <w:r w:rsidRPr="00B07F61">
              <w:rPr>
                <w:sz w:val="24"/>
                <w:szCs w:val="24"/>
              </w:rPr>
              <w:t>На практичних заняттях</w:t>
            </w:r>
            <w:r w:rsidRPr="00EA3F9F">
              <w:rPr>
                <w:sz w:val="24"/>
                <w:szCs w:val="24"/>
              </w:rPr>
              <w:t xml:space="preserve"> </w:t>
            </w:r>
            <w:r w:rsidR="00B07F61" w:rsidRPr="00EA3F9F">
              <w:rPr>
                <w:sz w:val="24"/>
                <w:szCs w:val="24"/>
              </w:rPr>
              <w:t xml:space="preserve">для комп’ютерної розробки і моделювання </w:t>
            </w:r>
            <w:r w:rsidR="00B07F61" w:rsidRPr="00B07F61">
              <w:rPr>
                <w:sz w:val="24"/>
                <w:szCs w:val="24"/>
              </w:rPr>
              <w:t>використовуються схемні графічні редактори і програми моделювання САПР електронних пристроїв</w:t>
            </w:r>
            <w:r w:rsidR="00CA3271">
              <w:rPr>
                <w:sz w:val="24"/>
                <w:szCs w:val="24"/>
              </w:rPr>
              <w:t>.</w:t>
            </w:r>
          </w:p>
        </w:tc>
      </w:tr>
      <w:tr w:rsidR="00146142" w:rsidRPr="00F0640A" w:rsidTr="008255DE">
        <w:tblPrEx>
          <w:tblBorders>
            <w:bottom w:val="none" w:sz="0" w:space="0" w:color="auto"/>
          </w:tblBorders>
        </w:tblPrEx>
        <w:tc>
          <w:tcPr>
            <w:tcW w:w="3402" w:type="dxa"/>
          </w:tcPr>
          <w:p w:rsidR="00146142" w:rsidRPr="00F0640A" w:rsidRDefault="00146142" w:rsidP="002076C2">
            <w:pPr>
              <w:rPr>
                <w:b/>
                <w:color w:val="244061"/>
                <w:sz w:val="24"/>
                <w:szCs w:val="24"/>
              </w:rPr>
            </w:pPr>
            <w:r w:rsidRPr="00F0640A">
              <w:rPr>
                <w:b/>
                <w:color w:val="244061"/>
                <w:sz w:val="24"/>
                <w:szCs w:val="24"/>
              </w:rPr>
              <w:lastRenderedPageBreak/>
              <w:t>Навчально-методичне забезпечення</w:t>
            </w:r>
          </w:p>
        </w:tc>
        <w:tc>
          <w:tcPr>
            <w:tcW w:w="6771" w:type="dxa"/>
          </w:tcPr>
          <w:p w:rsidR="00146142" w:rsidRPr="00456FB9" w:rsidRDefault="00274861" w:rsidP="00456FB9">
            <w:pPr>
              <w:rPr>
                <w:sz w:val="24"/>
                <w:szCs w:val="24"/>
              </w:rPr>
            </w:pPr>
            <w:r w:rsidRPr="00456FB9">
              <w:rPr>
                <w:sz w:val="24"/>
                <w:szCs w:val="24"/>
              </w:rPr>
              <w:t>Основна література:</w:t>
            </w:r>
          </w:p>
          <w:p w:rsidR="00102510" w:rsidRPr="00456FB9" w:rsidRDefault="00102510" w:rsidP="00456FB9">
            <w:pPr>
              <w:rPr>
                <w:sz w:val="24"/>
                <w:szCs w:val="24"/>
              </w:rPr>
            </w:pPr>
            <w:r w:rsidRPr="00456FB9">
              <w:rPr>
                <w:sz w:val="24"/>
                <w:szCs w:val="24"/>
              </w:rPr>
              <w:t>- Комп’юте</w:t>
            </w:r>
            <w:r w:rsidR="004E5479" w:rsidRPr="00456FB9">
              <w:rPr>
                <w:sz w:val="24"/>
                <w:szCs w:val="24"/>
              </w:rPr>
              <w:t xml:space="preserve">рна схемотехніка : підручник / </w:t>
            </w:r>
            <w:r w:rsidRPr="00456FB9">
              <w:rPr>
                <w:sz w:val="24"/>
                <w:szCs w:val="24"/>
              </w:rPr>
              <w:t xml:space="preserve">Азаров О. Д., </w:t>
            </w:r>
            <w:proofErr w:type="spellStart"/>
            <w:r w:rsidRPr="00456FB9">
              <w:rPr>
                <w:sz w:val="24"/>
                <w:szCs w:val="24"/>
              </w:rPr>
              <w:t>Гарнага</w:t>
            </w:r>
            <w:proofErr w:type="spellEnd"/>
            <w:r w:rsidRPr="00456FB9">
              <w:rPr>
                <w:sz w:val="24"/>
                <w:szCs w:val="24"/>
              </w:rPr>
              <w:t xml:space="preserve"> В. А., </w:t>
            </w:r>
            <w:proofErr w:type="spellStart"/>
            <w:r w:rsidRPr="00456FB9">
              <w:rPr>
                <w:sz w:val="24"/>
                <w:szCs w:val="24"/>
              </w:rPr>
              <w:t>Клятчeнкo</w:t>
            </w:r>
            <w:proofErr w:type="spellEnd"/>
            <w:r w:rsidRPr="00456FB9">
              <w:rPr>
                <w:sz w:val="24"/>
                <w:szCs w:val="24"/>
              </w:rPr>
              <w:t xml:space="preserve"> Я. М., Тарасенко В. П. – Вінниця : ВНТУ, 2018. – 230 с.</w:t>
            </w:r>
          </w:p>
          <w:p w:rsidR="00ED3687" w:rsidRDefault="00102510" w:rsidP="00456FB9">
            <w:pPr>
              <w:rPr>
                <w:sz w:val="24"/>
                <w:szCs w:val="24"/>
              </w:rPr>
            </w:pPr>
            <w:r w:rsidRPr="00456FB9">
              <w:rPr>
                <w:sz w:val="24"/>
                <w:szCs w:val="24"/>
              </w:rPr>
              <w:t xml:space="preserve">- Кравець В.О., </w:t>
            </w:r>
            <w:proofErr w:type="spellStart"/>
            <w:r w:rsidRPr="00456FB9">
              <w:rPr>
                <w:sz w:val="24"/>
                <w:szCs w:val="24"/>
              </w:rPr>
              <w:t>Сокол</w:t>
            </w:r>
            <w:proofErr w:type="spellEnd"/>
            <w:r w:rsidRPr="00456FB9">
              <w:rPr>
                <w:sz w:val="24"/>
                <w:szCs w:val="24"/>
              </w:rPr>
              <w:t xml:space="preserve"> Є.І., Рисований О.М. Комп’ютерна схемотехніка. Підручник. – Х.: НТУ “ХПІ”, 2007. – 480 с.</w:t>
            </w:r>
          </w:p>
          <w:p w:rsidR="00456FB9" w:rsidRPr="00456FB9" w:rsidRDefault="00456FB9" w:rsidP="00456FB9">
            <w:pPr>
              <w:rPr>
                <w:sz w:val="24"/>
                <w:szCs w:val="24"/>
              </w:rPr>
            </w:pPr>
          </w:p>
          <w:p w:rsidR="00102510" w:rsidRPr="00456FB9" w:rsidRDefault="00102510" w:rsidP="00456FB9">
            <w:pPr>
              <w:rPr>
                <w:sz w:val="24"/>
                <w:szCs w:val="24"/>
              </w:rPr>
            </w:pPr>
            <w:r w:rsidRPr="00456FB9">
              <w:rPr>
                <w:sz w:val="24"/>
                <w:szCs w:val="24"/>
              </w:rPr>
              <w:t>Допоміжна література:</w:t>
            </w:r>
          </w:p>
          <w:p w:rsidR="00330B46" w:rsidRPr="00456FB9" w:rsidRDefault="00330B46" w:rsidP="00456FB9">
            <w:pPr>
              <w:rPr>
                <w:sz w:val="24"/>
                <w:szCs w:val="24"/>
              </w:rPr>
            </w:pPr>
            <w:r w:rsidRPr="00456FB9">
              <w:rPr>
                <w:sz w:val="24"/>
                <w:szCs w:val="24"/>
              </w:rPr>
              <w:t xml:space="preserve">- Рябенький В.М. </w:t>
            </w:r>
            <w:proofErr w:type="spellStart"/>
            <w:r w:rsidRPr="00456FB9">
              <w:rPr>
                <w:sz w:val="24"/>
                <w:szCs w:val="24"/>
              </w:rPr>
              <w:t>Жуйков</w:t>
            </w:r>
            <w:proofErr w:type="spellEnd"/>
            <w:r w:rsidRPr="00456FB9">
              <w:rPr>
                <w:sz w:val="24"/>
                <w:szCs w:val="24"/>
              </w:rPr>
              <w:t xml:space="preserve"> В.Я. </w:t>
            </w:r>
            <w:proofErr w:type="spellStart"/>
            <w:r w:rsidRPr="00456FB9">
              <w:rPr>
                <w:sz w:val="24"/>
                <w:szCs w:val="24"/>
              </w:rPr>
              <w:t>Ямненко</w:t>
            </w:r>
            <w:proofErr w:type="spellEnd"/>
            <w:r w:rsidRPr="00456FB9">
              <w:rPr>
                <w:sz w:val="24"/>
                <w:szCs w:val="24"/>
              </w:rPr>
              <w:t xml:space="preserve"> Ю.С. Заграничний А.В. </w:t>
            </w:r>
            <w:r w:rsidR="00AC2155">
              <w:rPr>
                <w:sz w:val="24"/>
                <w:szCs w:val="24"/>
              </w:rPr>
              <w:t>С</w:t>
            </w:r>
            <w:r w:rsidR="00AC2155" w:rsidRPr="00456FB9">
              <w:rPr>
                <w:sz w:val="24"/>
                <w:szCs w:val="24"/>
              </w:rPr>
              <w:t>хемотехніка</w:t>
            </w:r>
            <w:r w:rsidR="004E5479" w:rsidRPr="00456FB9">
              <w:rPr>
                <w:sz w:val="24"/>
                <w:szCs w:val="24"/>
              </w:rPr>
              <w:t>: Пристрої цифрової електроніки</w:t>
            </w:r>
            <w:r w:rsidRPr="00456FB9">
              <w:rPr>
                <w:sz w:val="24"/>
                <w:szCs w:val="24"/>
              </w:rPr>
              <w:t>.</w:t>
            </w:r>
            <w:r w:rsidR="004E5479" w:rsidRPr="00456FB9">
              <w:rPr>
                <w:sz w:val="24"/>
                <w:szCs w:val="24"/>
              </w:rPr>
              <w:t xml:space="preserve"> Електронний підручник для вищих навчальних закладів. – Київ</w:t>
            </w:r>
            <w:r w:rsidR="002D3971">
              <w:rPr>
                <w:sz w:val="24"/>
                <w:szCs w:val="24"/>
                <w:lang w:val="ru-RU"/>
              </w:rPr>
              <w:t>, КП</w:t>
            </w:r>
            <w:r w:rsidR="002D3971">
              <w:rPr>
                <w:sz w:val="24"/>
                <w:szCs w:val="24"/>
              </w:rPr>
              <w:t>І</w:t>
            </w:r>
            <w:r w:rsidR="004857FB">
              <w:rPr>
                <w:sz w:val="24"/>
                <w:szCs w:val="24"/>
              </w:rPr>
              <w:t xml:space="preserve">. - </w:t>
            </w:r>
            <w:r w:rsidR="004E5479" w:rsidRPr="00456FB9">
              <w:rPr>
                <w:sz w:val="24"/>
                <w:szCs w:val="24"/>
              </w:rPr>
              <w:t xml:space="preserve"> 2016.</w:t>
            </w:r>
          </w:p>
          <w:p w:rsidR="00330B46" w:rsidRPr="00456FB9" w:rsidRDefault="00330B46" w:rsidP="00456FB9">
            <w:pPr>
              <w:rPr>
                <w:sz w:val="24"/>
                <w:szCs w:val="24"/>
              </w:rPr>
            </w:pPr>
            <w:r w:rsidRPr="00456FB9">
              <w:rPr>
                <w:sz w:val="24"/>
                <w:szCs w:val="24"/>
              </w:rPr>
              <w:t xml:space="preserve">- Бабич М. П., Жуков І. А. </w:t>
            </w:r>
            <w:proofErr w:type="spellStart"/>
            <w:r w:rsidRPr="00456FB9">
              <w:rPr>
                <w:sz w:val="24"/>
                <w:szCs w:val="24"/>
              </w:rPr>
              <w:t>Комп’ютернасхемотехніка</w:t>
            </w:r>
            <w:proofErr w:type="spellEnd"/>
            <w:r w:rsidRPr="00456FB9">
              <w:rPr>
                <w:sz w:val="24"/>
                <w:szCs w:val="24"/>
              </w:rPr>
              <w:t>: Навчальний посібник. – К.: «</w:t>
            </w:r>
            <w:proofErr w:type="spellStart"/>
            <w:r w:rsidRPr="00456FB9">
              <w:rPr>
                <w:sz w:val="24"/>
                <w:szCs w:val="24"/>
              </w:rPr>
              <w:t>МК-Прес</w:t>
            </w:r>
            <w:proofErr w:type="spellEnd"/>
            <w:r w:rsidRPr="00456FB9">
              <w:rPr>
                <w:sz w:val="24"/>
                <w:szCs w:val="24"/>
              </w:rPr>
              <w:t>», 2004. - 412 с.</w:t>
            </w:r>
          </w:p>
          <w:p w:rsidR="00ED3687" w:rsidRPr="00456FB9" w:rsidRDefault="00ED3687" w:rsidP="00456FB9">
            <w:pPr>
              <w:rPr>
                <w:sz w:val="24"/>
                <w:szCs w:val="24"/>
              </w:rPr>
            </w:pPr>
            <w:r w:rsidRPr="00456FB9">
              <w:rPr>
                <w:sz w:val="24"/>
                <w:szCs w:val="24"/>
              </w:rPr>
              <w:t xml:space="preserve">- Торба А.А. </w:t>
            </w:r>
            <w:proofErr w:type="spellStart"/>
            <w:r w:rsidRPr="00456FB9">
              <w:rPr>
                <w:sz w:val="24"/>
                <w:szCs w:val="24"/>
              </w:rPr>
              <w:t>Компьютерная</w:t>
            </w:r>
            <w:proofErr w:type="spellEnd"/>
            <w:r w:rsidRPr="00456FB9">
              <w:rPr>
                <w:sz w:val="24"/>
                <w:szCs w:val="24"/>
              </w:rPr>
              <w:t xml:space="preserve"> </w:t>
            </w:r>
            <w:proofErr w:type="spellStart"/>
            <w:r w:rsidRPr="00456FB9">
              <w:rPr>
                <w:sz w:val="24"/>
                <w:szCs w:val="24"/>
              </w:rPr>
              <w:t>схемотехника</w:t>
            </w:r>
            <w:proofErr w:type="spellEnd"/>
            <w:r w:rsidRPr="00456FB9">
              <w:rPr>
                <w:sz w:val="24"/>
                <w:szCs w:val="24"/>
              </w:rPr>
              <w:t xml:space="preserve">: </w:t>
            </w:r>
            <w:proofErr w:type="spellStart"/>
            <w:r w:rsidRPr="00456FB9">
              <w:rPr>
                <w:sz w:val="24"/>
                <w:szCs w:val="24"/>
              </w:rPr>
              <w:t>Учебное</w:t>
            </w:r>
            <w:proofErr w:type="spellEnd"/>
            <w:r w:rsidRPr="00456FB9">
              <w:rPr>
                <w:sz w:val="24"/>
                <w:szCs w:val="24"/>
              </w:rPr>
              <w:t xml:space="preserve"> </w:t>
            </w:r>
            <w:proofErr w:type="spellStart"/>
            <w:r w:rsidRPr="00456FB9">
              <w:rPr>
                <w:sz w:val="24"/>
                <w:szCs w:val="24"/>
              </w:rPr>
              <w:t>пособие</w:t>
            </w:r>
            <w:proofErr w:type="spellEnd"/>
            <w:r w:rsidRPr="00456FB9">
              <w:rPr>
                <w:sz w:val="24"/>
                <w:szCs w:val="24"/>
              </w:rPr>
              <w:t xml:space="preserve">. – </w:t>
            </w:r>
            <w:proofErr w:type="spellStart"/>
            <w:r w:rsidRPr="00456FB9">
              <w:rPr>
                <w:sz w:val="24"/>
                <w:szCs w:val="24"/>
              </w:rPr>
              <w:t>Харьков</w:t>
            </w:r>
            <w:proofErr w:type="spellEnd"/>
            <w:r w:rsidRPr="00456FB9">
              <w:rPr>
                <w:sz w:val="24"/>
                <w:szCs w:val="24"/>
              </w:rPr>
              <w:t>: ООО «</w:t>
            </w:r>
            <w:proofErr w:type="spellStart"/>
            <w:r w:rsidRPr="00456FB9">
              <w:rPr>
                <w:sz w:val="24"/>
                <w:szCs w:val="24"/>
              </w:rPr>
              <w:t>Компания</w:t>
            </w:r>
            <w:proofErr w:type="spellEnd"/>
            <w:r w:rsidRPr="00456FB9">
              <w:rPr>
                <w:sz w:val="24"/>
                <w:szCs w:val="24"/>
              </w:rPr>
              <w:t xml:space="preserve"> СМИТ», 2007. – 288 с.</w:t>
            </w:r>
          </w:p>
          <w:p w:rsidR="00ED3687" w:rsidRDefault="00ED3687" w:rsidP="00456FB9">
            <w:pPr>
              <w:rPr>
                <w:sz w:val="24"/>
                <w:szCs w:val="24"/>
              </w:rPr>
            </w:pPr>
            <w:r w:rsidRPr="00456FB9">
              <w:rPr>
                <w:sz w:val="24"/>
                <w:szCs w:val="24"/>
              </w:rPr>
              <w:t xml:space="preserve">- Комп’ютерна схемотехніка та архітектура комп’ютерів : </w:t>
            </w:r>
            <w:proofErr w:type="spellStart"/>
            <w:r w:rsidRPr="00456FB9">
              <w:rPr>
                <w:sz w:val="24"/>
                <w:szCs w:val="24"/>
              </w:rPr>
              <w:t>навч</w:t>
            </w:r>
            <w:proofErr w:type="spellEnd"/>
            <w:r w:rsidRPr="00456FB9">
              <w:rPr>
                <w:sz w:val="24"/>
                <w:szCs w:val="24"/>
              </w:rPr>
              <w:t xml:space="preserve">. </w:t>
            </w:r>
            <w:proofErr w:type="spellStart"/>
            <w:r w:rsidRPr="00456FB9">
              <w:rPr>
                <w:sz w:val="24"/>
                <w:szCs w:val="24"/>
              </w:rPr>
              <w:t>посіб</w:t>
            </w:r>
            <w:proofErr w:type="spellEnd"/>
            <w:r w:rsidRPr="00456FB9">
              <w:rPr>
                <w:sz w:val="24"/>
                <w:szCs w:val="24"/>
              </w:rPr>
              <w:t xml:space="preserve">. [Електронне видання] / О.В. </w:t>
            </w:r>
            <w:proofErr w:type="spellStart"/>
            <w:r w:rsidRPr="00456FB9">
              <w:rPr>
                <w:sz w:val="24"/>
                <w:szCs w:val="24"/>
              </w:rPr>
              <w:t>Задерейко</w:t>
            </w:r>
            <w:proofErr w:type="spellEnd"/>
            <w:r w:rsidRPr="00456FB9">
              <w:rPr>
                <w:sz w:val="24"/>
                <w:szCs w:val="24"/>
              </w:rPr>
              <w:t xml:space="preserve">, Н.І. </w:t>
            </w:r>
            <w:proofErr w:type="spellStart"/>
            <w:r w:rsidRPr="00456FB9">
              <w:rPr>
                <w:sz w:val="24"/>
                <w:szCs w:val="24"/>
              </w:rPr>
              <w:t>Логінова</w:t>
            </w:r>
            <w:proofErr w:type="spellEnd"/>
            <w:r w:rsidRPr="00456FB9">
              <w:rPr>
                <w:sz w:val="24"/>
                <w:szCs w:val="24"/>
              </w:rPr>
              <w:t xml:space="preserve">, О.Г. Трофименко, О.В. Троянський, А.А. </w:t>
            </w:r>
            <w:proofErr w:type="spellStart"/>
            <w:r w:rsidRPr="00456FB9">
              <w:rPr>
                <w:sz w:val="24"/>
                <w:szCs w:val="24"/>
              </w:rPr>
              <w:t>Толокнов</w:t>
            </w:r>
            <w:proofErr w:type="spellEnd"/>
            <w:r w:rsidRPr="00456FB9">
              <w:rPr>
                <w:sz w:val="24"/>
                <w:szCs w:val="24"/>
              </w:rPr>
              <w:t xml:space="preserve">. – Одеса : Фенікс, 2021. – 163 с. URL: </w:t>
            </w:r>
            <w:hyperlink r:id="rId11" w:history="1">
              <w:r w:rsidR="00456FB9" w:rsidRPr="00456FB9">
                <w:rPr>
                  <w:sz w:val="24"/>
                  <w:szCs w:val="24"/>
                </w:rPr>
                <w:t>https://hdl.handle.net/11300/14473</w:t>
              </w:r>
            </w:hyperlink>
            <w:r w:rsidR="00456FB9" w:rsidRPr="00456FB9">
              <w:rPr>
                <w:sz w:val="24"/>
                <w:szCs w:val="24"/>
              </w:rPr>
              <w:t>.</w:t>
            </w:r>
          </w:p>
          <w:p w:rsidR="00456FB9" w:rsidRPr="00456FB9" w:rsidRDefault="00456FB9" w:rsidP="00456FB9">
            <w:pPr>
              <w:rPr>
                <w:sz w:val="24"/>
                <w:szCs w:val="24"/>
              </w:rPr>
            </w:pPr>
          </w:p>
          <w:p w:rsidR="0096672D" w:rsidRPr="0096672D" w:rsidRDefault="00456FB9" w:rsidP="0096672D">
            <w:pPr>
              <w:rPr>
                <w:sz w:val="24"/>
                <w:szCs w:val="24"/>
                <w:lang w:val="ru-RU"/>
              </w:rPr>
            </w:pPr>
            <w:r w:rsidRPr="00456FB9">
              <w:rPr>
                <w:sz w:val="24"/>
                <w:szCs w:val="24"/>
              </w:rPr>
              <w:t>Ін</w:t>
            </w:r>
            <w:r w:rsidR="0096672D">
              <w:rPr>
                <w:sz w:val="24"/>
                <w:szCs w:val="24"/>
              </w:rPr>
              <w:t>формаційні ресурси в Інтернеті:</w:t>
            </w:r>
          </w:p>
          <w:p w:rsidR="00456FB9" w:rsidRPr="0089427F" w:rsidRDefault="0096672D" w:rsidP="002A12C8">
            <w:pPr>
              <w:rPr>
                <w:bCs/>
                <w:color w:val="24406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Сайт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</w:rPr>
              <w:t>і</w:t>
            </w:r>
            <w:proofErr w:type="spellStart"/>
            <w:r>
              <w:rPr>
                <w:sz w:val="24"/>
                <w:szCs w:val="24"/>
                <w:lang w:val="ru-RU"/>
              </w:rPr>
              <w:t>дтримки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користувачів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САПР </w:t>
            </w:r>
            <w:r w:rsidR="00456FB9">
              <w:rPr>
                <w:bCs/>
                <w:color w:val="244061"/>
                <w:sz w:val="24"/>
                <w:szCs w:val="24"/>
              </w:rPr>
              <w:t>[</w:t>
            </w:r>
            <w:proofErr w:type="spellStart"/>
            <w:r w:rsidR="00456FB9">
              <w:rPr>
                <w:bCs/>
                <w:color w:val="244061"/>
                <w:sz w:val="24"/>
                <w:szCs w:val="24"/>
              </w:rPr>
              <w:t>Електроний</w:t>
            </w:r>
            <w:proofErr w:type="spellEnd"/>
            <w:r w:rsidR="00456FB9">
              <w:rPr>
                <w:bCs/>
                <w:color w:val="244061"/>
                <w:sz w:val="24"/>
                <w:szCs w:val="24"/>
              </w:rPr>
              <w:t xml:space="preserve"> ресурс]</w:t>
            </w:r>
            <w:r w:rsidR="002A12C8">
              <w:rPr>
                <w:bCs/>
                <w:color w:val="244061"/>
                <w:sz w:val="24"/>
                <w:szCs w:val="24"/>
                <w:lang w:val="ru-RU"/>
              </w:rPr>
              <w:t>.</w:t>
            </w:r>
            <w:r w:rsidR="00456FB9">
              <w:rPr>
                <w:bCs/>
                <w:color w:val="244061"/>
                <w:sz w:val="24"/>
                <w:szCs w:val="24"/>
              </w:rPr>
              <w:t xml:space="preserve"> - </w:t>
            </w:r>
            <w:r w:rsidR="002A12C8" w:rsidRPr="002A12C8">
              <w:rPr>
                <w:sz w:val="24"/>
                <w:szCs w:val="24"/>
              </w:rPr>
              <w:t>Режим доступу до ресурсу: https:</w:t>
            </w:r>
            <w:r w:rsidR="00456FB9" w:rsidRPr="002A12C8">
              <w:rPr>
                <w:sz w:val="24"/>
                <w:szCs w:val="24"/>
              </w:rPr>
              <w:t>//</w:t>
            </w:r>
            <w:r w:rsidRPr="002A12C8">
              <w:rPr>
                <w:sz w:val="24"/>
                <w:szCs w:val="24"/>
              </w:rPr>
              <w:t>www.cad.dp.ua</w:t>
            </w:r>
            <w:r w:rsidRPr="0096672D">
              <w:rPr>
                <w:bCs/>
                <w:color w:val="244061"/>
                <w:sz w:val="24"/>
                <w:szCs w:val="24"/>
                <w:lang w:val="ru-RU"/>
              </w:rPr>
              <w:t xml:space="preserve">  </w:t>
            </w:r>
            <w:r w:rsidR="00456FB9">
              <w:rPr>
                <w:bCs/>
                <w:color w:val="244061"/>
                <w:sz w:val="24"/>
                <w:szCs w:val="24"/>
              </w:rPr>
              <w:t>.</w:t>
            </w:r>
          </w:p>
          <w:p w:rsidR="0089427F" w:rsidRPr="008B4EDC" w:rsidRDefault="0089427F" w:rsidP="002A12C8">
            <w:pPr>
              <w:rPr>
                <w:bCs/>
                <w:color w:val="244061"/>
                <w:sz w:val="24"/>
                <w:szCs w:val="24"/>
                <w:lang w:val="ru-RU"/>
              </w:rPr>
            </w:pPr>
          </w:p>
          <w:p w:rsidR="0089427F" w:rsidRPr="0089427F" w:rsidRDefault="0089427F" w:rsidP="0089427F">
            <w:pPr>
              <w:rPr>
                <w:sz w:val="24"/>
                <w:szCs w:val="24"/>
                <w:lang w:val="ru-RU"/>
              </w:rPr>
            </w:pPr>
            <w:r w:rsidRPr="0096672D">
              <w:rPr>
                <w:bCs/>
                <w:color w:val="244061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46142" w:rsidRPr="00F0640A" w:rsidRDefault="00146142" w:rsidP="00D7334F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:rsidR="00146142" w:rsidRPr="00F0640A" w:rsidRDefault="00146142"/>
    <w:sectPr w:rsidR="00146142" w:rsidRPr="00F0640A" w:rsidSect="00066A51"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97" w:rsidRDefault="008A6297" w:rsidP="00066A51">
      <w:r>
        <w:separator/>
      </w:r>
    </w:p>
  </w:endnote>
  <w:endnote w:type="continuationSeparator" w:id="0">
    <w:p w:rsidR="008A6297" w:rsidRDefault="008A6297" w:rsidP="0006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97" w:rsidRDefault="000C52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5297" w:rsidRDefault="000C529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97" w:rsidRDefault="000C5297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DD6276">
      <w:rPr>
        <w:rStyle w:val="a5"/>
        <w:noProof/>
        <w:sz w:val="28"/>
        <w:szCs w:val="28"/>
      </w:rPr>
      <w:t>2</w:t>
    </w:r>
    <w:r>
      <w:rPr>
        <w:rStyle w:val="a5"/>
        <w:sz w:val="28"/>
        <w:szCs w:val="28"/>
      </w:rPr>
      <w:fldChar w:fldCharType="end"/>
    </w:r>
  </w:p>
  <w:p w:rsidR="000C5297" w:rsidRDefault="000C52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97" w:rsidRDefault="008A6297" w:rsidP="00066A51">
      <w:r>
        <w:separator/>
      </w:r>
    </w:p>
  </w:footnote>
  <w:footnote w:type="continuationSeparator" w:id="0">
    <w:p w:rsidR="008A6297" w:rsidRDefault="008A6297" w:rsidP="00066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D1D"/>
    <w:multiLevelType w:val="hybridMultilevel"/>
    <w:tmpl w:val="FFFFFFFF"/>
    <w:lvl w:ilvl="0" w:tplc="813ECAD0">
      <w:start w:val="2"/>
      <w:numFmt w:val="decimal"/>
      <w:lvlText w:val="%1"/>
      <w:lvlJc w:val="left"/>
      <w:pPr>
        <w:ind w:left="1225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8606010">
      <w:numFmt w:val="bullet"/>
      <w:lvlText w:val="•"/>
      <w:lvlJc w:val="left"/>
      <w:pPr>
        <w:ind w:left="2194" w:hanging="180"/>
      </w:pPr>
      <w:rPr>
        <w:rFonts w:hint="default"/>
      </w:rPr>
    </w:lvl>
    <w:lvl w:ilvl="2" w:tplc="C35ACBAE">
      <w:numFmt w:val="bullet"/>
      <w:lvlText w:val="•"/>
      <w:lvlJc w:val="left"/>
      <w:pPr>
        <w:ind w:left="3169" w:hanging="180"/>
      </w:pPr>
      <w:rPr>
        <w:rFonts w:hint="default"/>
      </w:rPr>
    </w:lvl>
    <w:lvl w:ilvl="3" w:tplc="5560CB58">
      <w:numFmt w:val="bullet"/>
      <w:lvlText w:val="•"/>
      <w:lvlJc w:val="left"/>
      <w:pPr>
        <w:ind w:left="4143" w:hanging="180"/>
      </w:pPr>
      <w:rPr>
        <w:rFonts w:hint="default"/>
      </w:rPr>
    </w:lvl>
    <w:lvl w:ilvl="4" w:tplc="A6B01A30">
      <w:numFmt w:val="bullet"/>
      <w:lvlText w:val="•"/>
      <w:lvlJc w:val="left"/>
      <w:pPr>
        <w:ind w:left="5118" w:hanging="180"/>
      </w:pPr>
      <w:rPr>
        <w:rFonts w:hint="default"/>
      </w:rPr>
    </w:lvl>
    <w:lvl w:ilvl="5" w:tplc="EF2034E6">
      <w:numFmt w:val="bullet"/>
      <w:lvlText w:val="•"/>
      <w:lvlJc w:val="left"/>
      <w:pPr>
        <w:ind w:left="6093" w:hanging="180"/>
      </w:pPr>
      <w:rPr>
        <w:rFonts w:hint="default"/>
      </w:rPr>
    </w:lvl>
    <w:lvl w:ilvl="6" w:tplc="E9D2BD0E">
      <w:numFmt w:val="bullet"/>
      <w:lvlText w:val="•"/>
      <w:lvlJc w:val="left"/>
      <w:pPr>
        <w:ind w:left="7067" w:hanging="180"/>
      </w:pPr>
      <w:rPr>
        <w:rFonts w:hint="default"/>
      </w:rPr>
    </w:lvl>
    <w:lvl w:ilvl="7" w:tplc="7522FCBE">
      <w:numFmt w:val="bullet"/>
      <w:lvlText w:val="•"/>
      <w:lvlJc w:val="left"/>
      <w:pPr>
        <w:ind w:left="8042" w:hanging="180"/>
      </w:pPr>
      <w:rPr>
        <w:rFonts w:hint="default"/>
      </w:rPr>
    </w:lvl>
    <w:lvl w:ilvl="8" w:tplc="C170982E">
      <w:numFmt w:val="bullet"/>
      <w:lvlText w:val="•"/>
      <w:lvlJc w:val="left"/>
      <w:pPr>
        <w:ind w:left="9017" w:hanging="180"/>
      </w:pPr>
      <w:rPr>
        <w:rFonts w:hint="default"/>
      </w:rPr>
    </w:lvl>
  </w:abstractNum>
  <w:abstractNum w:abstractNumId="1">
    <w:nsid w:val="15FE71A3"/>
    <w:multiLevelType w:val="hybridMultilevel"/>
    <w:tmpl w:val="87EC0C8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8FE76DE"/>
    <w:multiLevelType w:val="hybridMultilevel"/>
    <w:tmpl w:val="425E7A20"/>
    <w:lvl w:ilvl="0" w:tplc="C43A619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5680E"/>
    <w:multiLevelType w:val="hybridMultilevel"/>
    <w:tmpl w:val="7514EC04"/>
    <w:lvl w:ilvl="0" w:tplc="FEFEDA6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13"/>
    <w:rsid w:val="00055E4B"/>
    <w:rsid w:val="00066A51"/>
    <w:rsid w:val="00076B6C"/>
    <w:rsid w:val="00077203"/>
    <w:rsid w:val="000C5297"/>
    <w:rsid w:val="00102510"/>
    <w:rsid w:val="00121941"/>
    <w:rsid w:val="00137B4B"/>
    <w:rsid w:val="00146142"/>
    <w:rsid w:val="00167464"/>
    <w:rsid w:val="0018445D"/>
    <w:rsid w:val="002076C2"/>
    <w:rsid w:val="00262DCD"/>
    <w:rsid w:val="002712BE"/>
    <w:rsid w:val="00274861"/>
    <w:rsid w:val="002A12C8"/>
    <w:rsid w:val="002D2E3E"/>
    <w:rsid w:val="002D3971"/>
    <w:rsid w:val="002F1B67"/>
    <w:rsid w:val="00323001"/>
    <w:rsid w:val="003302D1"/>
    <w:rsid w:val="00330B46"/>
    <w:rsid w:val="00375B4E"/>
    <w:rsid w:val="003F15AE"/>
    <w:rsid w:val="004109BA"/>
    <w:rsid w:val="00435DF7"/>
    <w:rsid w:val="00456FB9"/>
    <w:rsid w:val="004857FB"/>
    <w:rsid w:val="004B10CF"/>
    <w:rsid w:val="004E5479"/>
    <w:rsid w:val="004F372E"/>
    <w:rsid w:val="005A4436"/>
    <w:rsid w:val="007B28DA"/>
    <w:rsid w:val="008255DE"/>
    <w:rsid w:val="0089427F"/>
    <w:rsid w:val="008A6297"/>
    <w:rsid w:val="008B4EDC"/>
    <w:rsid w:val="008B55D2"/>
    <w:rsid w:val="00945862"/>
    <w:rsid w:val="0096672D"/>
    <w:rsid w:val="009C2782"/>
    <w:rsid w:val="009D54CF"/>
    <w:rsid w:val="009E4DE8"/>
    <w:rsid w:val="00A76923"/>
    <w:rsid w:val="00AC2155"/>
    <w:rsid w:val="00AC526C"/>
    <w:rsid w:val="00B07F61"/>
    <w:rsid w:val="00B146EE"/>
    <w:rsid w:val="00B6282C"/>
    <w:rsid w:val="00C21C0C"/>
    <w:rsid w:val="00C674B7"/>
    <w:rsid w:val="00CA1617"/>
    <w:rsid w:val="00CA3271"/>
    <w:rsid w:val="00CB3B61"/>
    <w:rsid w:val="00D06913"/>
    <w:rsid w:val="00D4256B"/>
    <w:rsid w:val="00D7334F"/>
    <w:rsid w:val="00DC78E5"/>
    <w:rsid w:val="00DD6276"/>
    <w:rsid w:val="00DE5114"/>
    <w:rsid w:val="00E00890"/>
    <w:rsid w:val="00E1506A"/>
    <w:rsid w:val="00EA3F9F"/>
    <w:rsid w:val="00EC0605"/>
    <w:rsid w:val="00ED3687"/>
    <w:rsid w:val="00F0640A"/>
    <w:rsid w:val="00F728E3"/>
    <w:rsid w:val="00F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styleId="1">
    <w:name w:val="heading 1"/>
    <w:basedOn w:val="a"/>
    <w:link w:val="10"/>
    <w:qFormat/>
    <w:locked/>
    <w:rsid w:val="00AC526C"/>
    <w:pPr>
      <w:adjustRightInd/>
      <w:ind w:left="1225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D7334F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D7334F"/>
  </w:style>
  <w:style w:type="character" w:styleId="a6">
    <w:name w:val="Hyperlink"/>
    <w:rsid w:val="000C5297"/>
    <w:rPr>
      <w:color w:val="0000FF"/>
      <w:u w:val="single"/>
    </w:rPr>
  </w:style>
  <w:style w:type="paragraph" w:styleId="a7">
    <w:name w:val="Body Text"/>
    <w:basedOn w:val="a"/>
    <w:rsid w:val="00C674B7"/>
    <w:pPr>
      <w:adjustRightInd/>
    </w:pPr>
    <w:rPr>
      <w:sz w:val="24"/>
      <w:szCs w:val="24"/>
      <w:lang w:eastAsia="en-US"/>
    </w:rPr>
  </w:style>
  <w:style w:type="paragraph" w:customStyle="1" w:styleId="11">
    <w:name w:val="Абзац списка1"/>
    <w:basedOn w:val="a"/>
    <w:rsid w:val="00C674B7"/>
    <w:pPr>
      <w:adjustRightInd/>
      <w:ind w:left="1755" w:hanging="711"/>
    </w:pPr>
    <w:rPr>
      <w:sz w:val="22"/>
      <w:szCs w:val="22"/>
      <w:lang w:eastAsia="en-US"/>
    </w:rPr>
  </w:style>
  <w:style w:type="paragraph" w:styleId="a8">
    <w:name w:val="Body Text Indent"/>
    <w:basedOn w:val="a"/>
    <w:link w:val="a9"/>
    <w:rsid w:val="008255DE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8255DE"/>
    <w:rPr>
      <w:rFonts w:ascii="Times New Roman" w:hAnsi="Times New Roman"/>
      <w:lang w:eastAsia="ru-RU"/>
    </w:rPr>
  </w:style>
  <w:style w:type="character" w:customStyle="1" w:styleId="10">
    <w:name w:val="Заголовок 1 Знак"/>
    <w:link w:val="1"/>
    <w:rsid w:val="00AC526C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C526C"/>
    <w:pPr>
      <w:adjustRightInd/>
    </w:pPr>
    <w:rPr>
      <w:sz w:val="22"/>
      <w:szCs w:val="22"/>
      <w:lang w:eastAsia="en-US"/>
    </w:rPr>
  </w:style>
  <w:style w:type="paragraph" w:styleId="aa">
    <w:name w:val="Balloon Text"/>
    <w:basedOn w:val="a"/>
    <w:link w:val="ab"/>
    <w:rsid w:val="00C21C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21C0C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23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styleId="1">
    <w:name w:val="heading 1"/>
    <w:basedOn w:val="a"/>
    <w:link w:val="10"/>
    <w:qFormat/>
    <w:locked/>
    <w:rsid w:val="00AC526C"/>
    <w:pPr>
      <w:adjustRightInd/>
      <w:ind w:left="1225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D7334F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D7334F"/>
  </w:style>
  <w:style w:type="character" w:styleId="a6">
    <w:name w:val="Hyperlink"/>
    <w:rsid w:val="000C5297"/>
    <w:rPr>
      <w:color w:val="0000FF"/>
      <w:u w:val="single"/>
    </w:rPr>
  </w:style>
  <w:style w:type="paragraph" w:styleId="a7">
    <w:name w:val="Body Text"/>
    <w:basedOn w:val="a"/>
    <w:rsid w:val="00C674B7"/>
    <w:pPr>
      <w:adjustRightInd/>
    </w:pPr>
    <w:rPr>
      <w:sz w:val="24"/>
      <w:szCs w:val="24"/>
      <w:lang w:eastAsia="en-US"/>
    </w:rPr>
  </w:style>
  <w:style w:type="paragraph" w:customStyle="1" w:styleId="11">
    <w:name w:val="Абзац списка1"/>
    <w:basedOn w:val="a"/>
    <w:rsid w:val="00C674B7"/>
    <w:pPr>
      <w:adjustRightInd/>
      <w:ind w:left="1755" w:hanging="711"/>
    </w:pPr>
    <w:rPr>
      <w:sz w:val="22"/>
      <w:szCs w:val="22"/>
      <w:lang w:eastAsia="en-US"/>
    </w:rPr>
  </w:style>
  <w:style w:type="paragraph" w:styleId="a8">
    <w:name w:val="Body Text Indent"/>
    <w:basedOn w:val="a"/>
    <w:link w:val="a9"/>
    <w:rsid w:val="008255DE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8255DE"/>
    <w:rPr>
      <w:rFonts w:ascii="Times New Roman" w:hAnsi="Times New Roman"/>
      <w:lang w:eastAsia="ru-RU"/>
    </w:rPr>
  </w:style>
  <w:style w:type="character" w:customStyle="1" w:styleId="10">
    <w:name w:val="Заголовок 1 Знак"/>
    <w:link w:val="1"/>
    <w:rsid w:val="00AC526C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C526C"/>
    <w:pPr>
      <w:adjustRightInd/>
    </w:pPr>
    <w:rPr>
      <w:sz w:val="22"/>
      <w:szCs w:val="22"/>
      <w:lang w:eastAsia="en-US"/>
    </w:rPr>
  </w:style>
  <w:style w:type="paragraph" w:styleId="aa">
    <w:name w:val="Balloon Text"/>
    <w:basedOn w:val="a"/>
    <w:link w:val="ab"/>
    <w:rsid w:val="00C21C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21C0C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23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dl.handle.net/11300/1447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.o.shapovalov@ust.edu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B729-0F40-47EA-A437-C75640AD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3874</Words>
  <Characters>2209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УКРАЇНСЬКИЙ ДЕРЖАВНИЙ УНІВЕРСИТЕТ НАУКИ І ТЕХНОЛОГІЙ</vt:lpstr>
    </vt:vector>
  </TitlesOfParts>
  <Company/>
  <LinksUpToDate>false</LinksUpToDate>
  <CharactersWithSpaces>6071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https://hdl.handle.net/11300/14473</vt:lpwstr>
      </vt:variant>
      <vt:variant>
        <vt:lpwstr/>
      </vt:variant>
      <vt:variant>
        <vt:i4>4063322</vt:i4>
      </vt:variant>
      <vt:variant>
        <vt:i4>0</vt:i4>
      </vt:variant>
      <vt:variant>
        <vt:i4>0</vt:i4>
      </vt:variant>
      <vt:variant>
        <vt:i4>5</vt:i4>
      </vt:variant>
      <vt:variant>
        <vt:lpwstr>mailto:v.o.shapovalov@ust.edu.ua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УКРАЇНСЬКИЙ ДЕРЖАВНИЙ УНІВЕРСИТЕТ НАУКИ І ТЕХНОЛОГІЙ</dc:title>
  <dc:creator>Татьяна Гришечкина</dc:creator>
  <cp:lastModifiedBy>HP</cp:lastModifiedBy>
  <cp:revision>5</cp:revision>
  <dcterms:created xsi:type="dcterms:W3CDTF">2023-02-06T01:59:00Z</dcterms:created>
  <dcterms:modified xsi:type="dcterms:W3CDTF">2023-02-06T03:04:00Z</dcterms:modified>
</cp:coreProperties>
</file>