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C37D5" w14:textId="31D6F80C" w:rsidR="00DF04F0" w:rsidRDefault="00DF04F0" w:rsidP="0030724F">
      <w:pPr>
        <w:jc w:val="center"/>
        <w:rPr>
          <w:rFonts w:ascii="Times New Roman" w:hAnsi="Times New Roman" w:cs="Times New Roman"/>
          <w:sz w:val="28"/>
          <w:szCs w:val="28"/>
        </w:rPr>
      </w:pPr>
      <w:r w:rsidRPr="00DF04F0">
        <w:rPr>
          <w:rFonts w:ascii="Times New Roman" w:hAnsi="Times New Roman" w:cs="Times New Roman"/>
          <w:sz w:val="28"/>
          <w:szCs w:val="28"/>
        </w:rPr>
        <w:t>«</w:t>
      </w:r>
      <w:r w:rsidR="008A5AB7">
        <w:rPr>
          <w:rFonts w:ascii="Times New Roman" w:hAnsi="Times New Roman" w:cs="Times New Roman"/>
          <w:sz w:val="28"/>
          <w:szCs w:val="28"/>
        </w:rPr>
        <w:t>Фізична екологія</w:t>
      </w:r>
      <w:r w:rsidRPr="00DF04F0">
        <w:rPr>
          <w:rFonts w:ascii="Times New Roman" w:hAnsi="Times New Roman" w:cs="Times New Roman"/>
          <w:sz w:val="28"/>
          <w:szCs w:val="28"/>
        </w:rPr>
        <w:t>»</w:t>
      </w:r>
    </w:p>
    <w:p w14:paraId="517A97C4" w14:textId="5BC08447" w:rsidR="00B4525F" w:rsidRDefault="00B4525F" w:rsidP="0030724F">
      <w:pPr>
        <w:jc w:val="center"/>
        <w:rPr>
          <w:rFonts w:ascii="Times New Roman" w:hAnsi="Times New Roman" w:cs="Times New Roman"/>
          <w:sz w:val="28"/>
          <w:szCs w:val="28"/>
        </w:rPr>
      </w:pPr>
      <w:proofErr w:type="spellStart"/>
      <w:r>
        <w:rPr>
          <w:rFonts w:ascii="Times New Roman" w:hAnsi="Times New Roman" w:cs="Times New Roman"/>
          <w:sz w:val="28"/>
          <w:szCs w:val="28"/>
        </w:rPr>
        <w:t>С</w:t>
      </w:r>
      <w:r w:rsidR="00EF7F77">
        <w:rPr>
          <w:rFonts w:ascii="Times New Roman" w:hAnsi="Times New Roman" w:cs="Times New Roman"/>
          <w:sz w:val="28"/>
          <w:szCs w:val="28"/>
        </w:rPr>
        <w:t>і</w:t>
      </w:r>
      <w:r>
        <w:rPr>
          <w:rFonts w:ascii="Times New Roman" w:hAnsi="Times New Roman" w:cs="Times New Roman"/>
          <w:sz w:val="28"/>
          <w:szCs w:val="28"/>
        </w:rPr>
        <w:t>лабус</w:t>
      </w:r>
      <w:proofErr w:type="spellEnd"/>
      <w:r>
        <w:rPr>
          <w:rFonts w:ascii="Times New Roman" w:hAnsi="Times New Roman" w:cs="Times New Roman"/>
          <w:sz w:val="28"/>
          <w:szCs w:val="28"/>
        </w:rPr>
        <w:t xml:space="preserve"> дисципліни</w:t>
      </w:r>
    </w:p>
    <w:tbl>
      <w:tblPr>
        <w:tblStyle w:val="a3"/>
        <w:tblW w:w="0" w:type="auto"/>
        <w:tblLook w:val="04A0" w:firstRow="1" w:lastRow="0" w:firstColumn="1" w:lastColumn="0" w:noHBand="0" w:noVBand="1"/>
      </w:tblPr>
      <w:tblGrid>
        <w:gridCol w:w="2787"/>
        <w:gridCol w:w="6842"/>
      </w:tblGrid>
      <w:tr w:rsidR="00B4525F" w14:paraId="37017EEB" w14:textId="77777777" w:rsidTr="004863A5">
        <w:tc>
          <w:tcPr>
            <w:tcW w:w="2547" w:type="dxa"/>
          </w:tcPr>
          <w:p w14:paraId="30C57638" w14:textId="463A81E8" w:rsidR="00B4525F" w:rsidRDefault="00B4525F">
            <w:pPr>
              <w:rPr>
                <w:rFonts w:ascii="Times New Roman" w:hAnsi="Times New Roman" w:cs="Times New Roman"/>
                <w:sz w:val="28"/>
                <w:szCs w:val="28"/>
              </w:rPr>
            </w:pPr>
            <w:r>
              <w:rPr>
                <w:rFonts w:ascii="Times New Roman" w:hAnsi="Times New Roman" w:cs="Times New Roman"/>
                <w:sz w:val="28"/>
                <w:szCs w:val="28"/>
              </w:rPr>
              <w:t>Назва дисципліни, обсяг у кредитах ЄКТС</w:t>
            </w:r>
          </w:p>
        </w:tc>
        <w:tc>
          <w:tcPr>
            <w:tcW w:w="7082" w:type="dxa"/>
          </w:tcPr>
          <w:p w14:paraId="225521E1" w14:textId="1B34874D" w:rsidR="00B4525F" w:rsidRPr="00DF04F0" w:rsidRDefault="008A5AB7" w:rsidP="00DF04F0">
            <w:pPr>
              <w:rPr>
                <w:rFonts w:ascii="Times New Roman" w:hAnsi="Times New Roman" w:cs="Times New Roman"/>
                <w:sz w:val="28"/>
                <w:szCs w:val="28"/>
                <w:lang w:val="ru-RU"/>
              </w:rPr>
            </w:pPr>
            <w:r w:rsidRPr="008A5AB7">
              <w:rPr>
                <w:rFonts w:ascii="Times New Roman" w:hAnsi="Times New Roman" w:cs="Times New Roman"/>
                <w:b/>
                <w:sz w:val="28"/>
                <w:szCs w:val="28"/>
              </w:rPr>
              <w:t>«Фізична екологія»</w:t>
            </w:r>
            <w:r w:rsidR="00B4525F" w:rsidRPr="00DF04F0">
              <w:rPr>
                <w:rFonts w:ascii="Times New Roman" w:hAnsi="Times New Roman" w:cs="Times New Roman"/>
                <w:b/>
                <w:bCs/>
                <w:sz w:val="28"/>
                <w:szCs w:val="28"/>
              </w:rPr>
              <w:t>,</w:t>
            </w:r>
            <w:r w:rsidR="00B4525F">
              <w:rPr>
                <w:rFonts w:ascii="Times New Roman" w:hAnsi="Times New Roman" w:cs="Times New Roman"/>
                <w:sz w:val="28"/>
                <w:szCs w:val="28"/>
              </w:rPr>
              <w:t xml:space="preserve"> 3</w:t>
            </w:r>
            <w:r w:rsidR="00DF04F0">
              <w:rPr>
                <w:rFonts w:ascii="Times New Roman" w:hAnsi="Times New Roman" w:cs="Times New Roman"/>
                <w:sz w:val="28"/>
                <w:szCs w:val="28"/>
                <w:lang w:val="ru-RU"/>
              </w:rPr>
              <w:t>0</w:t>
            </w:r>
            <w:r w:rsidR="00B4525F">
              <w:rPr>
                <w:rFonts w:ascii="Times New Roman" w:hAnsi="Times New Roman" w:cs="Times New Roman"/>
                <w:sz w:val="28"/>
                <w:szCs w:val="28"/>
              </w:rPr>
              <w:t>0/1</w:t>
            </w:r>
            <w:r w:rsidR="00DF04F0">
              <w:rPr>
                <w:rFonts w:ascii="Times New Roman" w:hAnsi="Times New Roman" w:cs="Times New Roman"/>
                <w:sz w:val="28"/>
                <w:szCs w:val="28"/>
                <w:lang w:val="ru-RU"/>
              </w:rPr>
              <w:t>0</w:t>
            </w:r>
          </w:p>
        </w:tc>
      </w:tr>
      <w:tr w:rsidR="00B4525F" w14:paraId="63472A1C" w14:textId="77777777" w:rsidTr="00207D7A">
        <w:trPr>
          <w:trHeight w:val="1400"/>
        </w:trPr>
        <w:tc>
          <w:tcPr>
            <w:tcW w:w="2547" w:type="dxa"/>
          </w:tcPr>
          <w:p w14:paraId="4F6ED077" w14:textId="1028984E" w:rsidR="00B4525F" w:rsidRDefault="00B4525F">
            <w:pPr>
              <w:rPr>
                <w:rFonts w:ascii="Times New Roman" w:hAnsi="Times New Roman" w:cs="Times New Roman"/>
                <w:sz w:val="28"/>
                <w:szCs w:val="28"/>
              </w:rPr>
            </w:pPr>
            <w:r>
              <w:rPr>
                <w:rFonts w:ascii="Times New Roman" w:hAnsi="Times New Roman" w:cs="Times New Roman"/>
                <w:sz w:val="28"/>
                <w:szCs w:val="28"/>
              </w:rPr>
              <w:t>Загальна інформація про викладача</w:t>
            </w:r>
          </w:p>
        </w:tc>
        <w:tc>
          <w:tcPr>
            <w:tcW w:w="7082" w:type="dxa"/>
          </w:tcPr>
          <w:p w14:paraId="43C3017F" w14:textId="77777777" w:rsidR="006C258D" w:rsidRDefault="006C258D">
            <w:pPr>
              <w:rPr>
                <w:rFonts w:ascii="Times New Roman" w:hAnsi="Times New Roman" w:cs="Times New Roman"/>
                <w:sz w:val="28"/>
                <w:szCs w:val="28"/>
              </w:rPr>
            </w:pPr>
            <w:r>
              <w:rPr>
                <w:rFonts w:ascii="Times New Roman" w:hAnsi="Times New Roman" w:cs="Times New Roman"/>
                <w:sz w:val="28"/>
                <w:szCs w:val="28"/>
                <w:lang w:val="ru-RU"/>
              </w:rPr>
              <w:t>Зеленько Юл</w:t>
            </w:r>
            <w:proofErr w:type="spellStart"/>
            <w:r>
              <w:rPr>
                <w:rFonts w:ascii="Times New Roman" w:hAnsi="Times New Roman" w:cs="Times New Roman"/>
                <w:sz w:val="28"/>
                <w:szCs w:val="28"/>
              </w:rPr>
              <w:t>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Володимірівна</w:t>
            </w:r>
            <w:proofErr w:type="spellEnd"/>
            <w:r>
              <w:rPr>
                <w:rFonts w:ascii="Times New Roman" w:hAnsi="Times New Roman" w:cs="Times New Roman"/>
                <w:sz w:val="28"/>
                <w:szCs w:val="28"/>
              </w:rPr>
              <w:t xml:space="preserve"> </w:t>
            </w:r>
          </w:p>
          <w:p w14:paraId="0DD6C391" w14:textId="0F5CE282" w:rsidR="00B4525F" w:rsidRDefault="006C258D">
            <w:pPr>
              <w:rPr>
                <w:rFonts w:ascii="Times New Roman" w:hAnsi="Times New Roman" w:cs="Times New Roman"/>
                <w:sz w:val="28"/>
                <w:szCs w:val="28"/>
              </w:rPr>
            </w:pPr>
            <w:r>
              <w:rPr>
                <w:rFonts w:ascii="Times New Roman" w:hAnsi="Times New Roman" w:cs="Times New Roman"/>
                <w:sz w:val="28"/>
                <w:szCs w:val="28"/>
              </w:rPr>
              <w:t>Професор</w:t>
            </w:r>
            <w:r w:rsidR="00B4525F">
              <w:rPr>
                <w:rFonts w:ascii="Times New Roman" w:hAnsi="Times New Roman" w:cs="Times New Roman"/>
                <w:sz w:val="28"/>
                <w:szCs w:val="28"/>
              </w:rPr>
              <w:t xml:space="preserve">, </w:t>
            </w:r>
            <w:proofErr w:type="spellStart"/>
            <w:r>
              <w:rPr>
                <w:rFonts w:ascii="Times New Roman" w:hAnsi="Times New Roman" w:cs="Times New Roman"/>
                <w:sz w:val="28"/>
                <w:szCs w:val="28"/>
              </w:rPr>
              <w:t>д</w:t>
            </w:r>
            <w:r w:rsidR="00B4525F">
              <w:rPr>
                <w:rFonts w:ascii="Times New Roman" w:hAnsi="Times New Roman" w:cs="Times New Roman"/>
                <w:sz w:val="28"/>
                <w:szCs w:val="28"/>
              </w:rPr>
              <w:t>.</w:t>
            </w:r>
            <w:r>
              <w:rPr>
                <w:rFonts w:ascii="Times New Roman" w:hAnsi="Times New Roman" w:cs="Times New Roman"/>
                <w:sz w:val="28"/>
                <w:szCs w:val="28"/>
              </w:rPr>
              <w:t>т</w:t>
            </w:r>
            <w:r w:rsidR="00B4525F">
              <w:rPr>
                <w:rFonts w:ascii="Times New Roman" w:hAnsi="Times New Roman" w:cs="Times New Roman"/>
                <w:sz w:val="28"/>
                <w:szCs w:val="28"/>
              </w:rPr>
              <w:t>.н</w:t>
            </w:r>
            <w:proofErr w:type="spellEnd"/>
            <w:r w:rsidR="00B4525F">
              <w:rPr>
                <w:rFonts w:ascii="Times New Roman" w:hAnsi="Times New Roman" w:cs="Times New Roman"/>
                <w:sz w:val="28"/>
                <w:szCs w:val="28"/>
              </w:rPr>
              <w:t xml:space="preserve">., </w:t>
            </w:r>
            <w:r>
              <w:rPr>
                <w:rFonts w:ascii="Times New Roman" w:hAnsi="Times New Roman" w:cs="Times New Roman"/>
                <w:sz w:val="28"/>
                <w:szCs w:val="28"/>
              </w:rPr>
              <w:t>професор</w:t>
            </w:r>
            <w:r w:rsidR="00B4525F">
              <w:rPr>
                <w:rFonts w:ascii="Times New Roman" w:hAnsi="Times New Roman" w:cs="Times New Roman"/>
                <w:sz w:val="28"/>
                <w:szCs w:val="28"/>
              </w:rPr>
              <w:t>;</w:t>
            </w:r>
          </w:p>
          <w:p w14:paraId="742B0C11" w14:textId="77777777" w:rsidR="00B4525F" w:rsidRDefault="00B4525F">
            <w:pPr>
              <w:rPr>
                <w:rFonts w:ascii="Times New Roman" w:hAnsi="Times New Roman" w:cs="Times New Roman"/>
                <w:sz w:val="28"/>
                <w:szCs w:val="28"/>
              </w:rPr>
            </w:pPr>
            <w:r w:rsidRPr="00B4525F">
              <w:rPr>
                <w:rFonts w:ascii="Times New Roman" w:hAnsi="Times New Roman" w:cs="Times New Roman"/>
                <w:sz w:val="28"/>
                <w:szCs w:val="28"/>
              </w:rPr>
              <w:t>3731576</w:t>
            </w:r>
          </w:p>
          <w:p w14:paraId="69404FED" w14:textId="3BD4CF24" w:rsidR="00B4525F" w:rsidRDefault="006C258D" w:rsidP="0030724F">
            <w:pPr>
              <w:rPr>
                <w:rFonts w:ascii="Times New Roman" w:hAnsi="Times New Roman" w:cs="Times New Roman"/>
                <w:sz w:val="28"/>
                <w:szCs w:val="28"/>
              </w:rPr>
            </w:pPr>
            <w:r w:rsidRPr="006C258D">
              <w:rPr>
                <w:rFonts w:ascii="Times New Roman" w:hAnsi="Times New Roman" w:cs="Times New Roman"/>
                <w:sz w:val="28"/>
                <w:szCs w:val="28"/>
              </w:rPr>
              <w:t>j.v.zelenko@gmail.com</w:t>
            </w:r>
          </w:p>
        </w:tc>
      </w:tr>
      <w:tr w:rsidR="00B4525F" w14:paraId="55C5546B" w14:textId="77777777" w:rsidTr="004863A5">
        <w:tc>
          <w:tcPr>
            <w:tcW w:w="2547" w:type="dxa"/>
          </w:tcPr>
          <w:p w14:paraId="3C276D68" w14:textId="0B3DE8F5" w:rsidR="00B4525F" w:rsidRDefault="0030724F">
            <w:pPr>
              <w:rPr>
                <w:rFonts w:ascii="Times New Roman" w:hAnsi="Times New Roman" w:cs="Times New Roman"/>
                <w:sz w:val="28"/>
                <w:szCs w:val="28"/>
              </w:rPr>
            </w:pPr>
            <w:r>
              <w:rPr>
                <w:rFonts w:ascii="Times New Roman" w:hAnsi="Times New Roman" w:cs="Times New Roman"/>
                <w:sz w:val="28"/>
                <w:szCs w:val="28"/>
              </w:rPr>
              <w:t>Семестр, у якому можливе(планується) вивчення дисципліни</w:t>
            </w:r>
          </w:p>
        </w:tc>
        <w:tc>
          <w:tcPr>
            <w:tcW w:w="7082" w:type="dxa"/>
          </w:tcPr>
          <w:p w14:paraId="4F9D0493" w14:textId="74A6666C" w:rsidR="00B4525F" w:rsidRDefault="00DF04F0" w:rsidP="00DF04F0">
            <w:pPr>
              <w:rPr>
                <w:rFonts w:ascii="Times New Roman" w:hAnsi="Times New Roman" w:cs="Times New Roman"/>
                <w:sz w:val="28"/>
                <w:szCs w:val="28"/>
              </w:rPr>
            </w:pPr>
            <w:r>
              <w:rPr>
                <w:rFonts w:ascii="Times New Roman" w:hAnsi="Times New Roman" w:cs="Times New Roman"/>
                <w:sz w:val="28"/>
                <w:szCs w:val="28"/>
                <w:lang w:val="ru-RU"/>
              </w:rPr>
              <w:t>7</w:t>
            </w:r>
            <w:r w:rsidR="0030724F">
              <w:rPr>
                <w:rFonts w:ascii="Times New Roman" w:hAnsi="Times New Roman" w:cs="Times New Roman"/>
                <w:sz w:val="28"/>
                <w:szCs w:val="28"/>
              </w:rPr>
              <w:t>-</w:t>
            </w:r>
            <w:r>
              <w:rPr>
                <w:rFonts w:ascii="Times New Roman" w:hAnsi="Times New Roman" w:cs="Times New Roman"/>
                <w:sz w:val="28"/>
                <w:szCs w:val="28"/>
                <w:lang w:val="ru-RU"/>
              </w:rPr>
              <w:t>8</w:t>
            </w:r>
            <w:r w:rsidR="0030724F">
              <w:rPr>
                <w:rFonts w:ascii="Times New Roman" w:hAnsi="Times New Roman" w:cs="Times New Roman"/>
                <w:sz w:val="28"/>
                <w:szCs w:val="28"/>
              </w:rPr>
              <w:t xml:space="preserve"> семестри</w:t>
            </w:r>
          </w:p>
        </w:tc>
      </w:tr>
      <w:tr w:rsidR="00B4525F" w14:paraId="3372E395" w14:textId="77777777" w:rsidTr="004863A5">
        <w:tc>
          <w:tcPr>
            <w:tcW w:w="2547" w:type="dxa"/>
          </w:tcPr>
          <w:p w14:paraId="0E445E9F" w14:textId="731A24F1" w:rsidR="00B4525F" w:rsidRDefault="0030724F">
            <w:pPr>
              <w:rPr>
                <w:rFonts w:ascii="Times New Roman" w:hAnsi="Times New Roman" w:cs="Times New Roman"/>
                <w:sz w:val="28"/>
                <w:szCs w:val="28"/>
              </w:rPr>
            </w:pPr>
            <w:r>
              <w:rPr>
                <w:rFonts w:ascii="Times New Roman" w:hAnsi="Times New Roman" w:cs="Times New Roman"/>
                <w:sz w:val="28"/>
                <w:szCs w:val="28"/>
              </w:rPr>
              <w:t>Факультет/ННЦ, студентам яких пропонується</w:t>
            </w:r>
          </w:p>
        </w:tc>
        <w:tc>
          <w:tcPr>
            <w:tcW w:w="7082" w:type="dxa"/>
          </w:tcPr>
          <w:p w14:paraId="6FEEB3C1" w14:textId="05C8B38C" w:rsidR="00B4525F" w:rsidRDefault="0030724F">
            <w:pPr>
              <w:rPr>
                <w:rFonts w:ascii="Times New Roman" w:hAnsi="Times New Roman" w:cs="Times New Roman"/>
                <w:sz w:val="28"/>
                <w:szCs w:val="28"/>
              </w:rPr>
            </w:pPr>
            <w:r w:rsidRPr="0030724F">
              <w:rPr>
                <w:rFonts w:ascii="Times New Roman" w:hAnsi="Times New Roman" w:cs="Times New Roman"/>
                <w:sz w:val="28"/>
                <w:szCs w:val="28"/>
              </w:rPr>
              <w:t>Промислове та цивільне будівництво</w:t>
            </w:r>
          </w:p>
        </w:tc>
      </w:tr>
      <w:tr w:rsidR="00B4525F" w14:paraId="36F2E37E" w14:textId="77777777" w:rsidTr="004863A5">
        <w:tc>
          <w:tcPr>
            <w:tcW w:w="2547" w:type="dxa"/>
          </w:tcPr>
          <w:p w14:paraId="59919754" w14:textId="46E597B4" w:rsidR="00B4525F" w:rsidRDefault="0030724F">
            <w:pPr>
              <w:rPr>
                <w:rFonts w:ascii="Times New Roman" w:hAnsi="Times New Roman" w:cs="Times New Roman"/>
                <w:sz w:val="28"/>
                <w:szCs w:val="28"/>
              </w:rPr>
            </w:pPr>
            <w:r>
              <w:rPr>
                <w:rFonts w:ascii="Times New Roman" w:hAnsi="Times New Roman" w:cs="Times New Roman"/>
                <w:sz w:val="28"/>
                <w:szCs w:val="28"/>
              </w:rPr>
              <w:t xml:space="preserve">Перелік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та результатів навчання, що забезпечує дисципліна</w:t>
            </w:r>
          </w:p>
        </w:tc>
        <w:tc>
          <w:tcPr>
            <w:tcW w:w="7082" w:type="dxa"/>
          </w:tcPr>
          <w:p w14:paraId="5D5AC840" w14:textId="440A092F" w:rsidR="00225C60" w:rsidRPr="00911363" w:rsidRDefault="00225C60" w:rsidP="00225C60">
            <w:pPr>
              <w:autoSpaceDE w:val="0"/>
              <w:autoSpaceDN w:val="0"/>
              <w:adjustRightInd w:val="0"/>
              <w:jc w:val="both"/>
              <w:rPr>
                <w:rFonts w:ascii="Times New Roman" w:hAnsi="Times New Roman" w:cs="Times New Roman"/>
                <w:sz w:val="24"/>
                <w:szCs w:val="24"/>
              </w:rPr>
            </w:pPr>
            <w:r w:rsidRPr="00911363">
              <w:rPr>
                <w:rFonts w:ascii="Times New Roman" w:hAnsi="Times New Roman" w:cs="Times New Roman"/>
                <w:b/>
                <w:bCs/>
                <w:sz w:val="24"/>
                <w:szCs w:val="24"/>
              </w:rPr>
              <w:t>Програмні компетентності</w:t>
            </w:r>
          </w:p>
          <w:p w14:paraId="2787444C" w14:textId="03D5192C" w:rsidR="00CC3EE1" w:rsidRPr="00911363" w:rsidRDefault="00CC3EE1" w:rsidP="00CC3EE1">
            <w:pPr>
              <w:autoSpaceDE w:val="0"/>
              <w:autoSpaceDN w:val="0"/>
              <w:adjustRightInd w:val="0"/>
              <w:jc w:val="both"/>
              <w:rPr>
                <w:rFonts w:ascii="Times New Roman" w:hAnsi="Times New Roman" w:cs="Times New Roman"/>
                <w:sz w:val="24"/>
                <w:szCs w:val="24"/>
              </w:rPr>
            </w:pPr>
            <w:r w:rsidRPr="00911363">
              <w:rPr>
                <w:rFonts w:ascii="Times New Roman" w:hAnsi="Times New Roman" w:cs="Times New Roman"/>
                <w:sz w:val="24"/>
                <w:szCs w:val="24"/>
              </w:rPr>
              <w:t>К 01. Знання та розуміння предметної області і професійної діяльності.</w:t>
            </w:r>
          </w:p>
          <w:p w14:paraId="21336BB4" w14:textId="4232A476" w:rsidR="00D01E92" w:rsidRPr="00911363" w:rsidRDefault="00D01E92" w:rsidP="00CC3EE1">
            <w:pPr>
              <w:autoSpaceDE w:val="0"/>
              <w:autoSpaceDN w:val="0"/>
              <w:adjustRightInd w:val="0"/>
              <w:jc w:val="both"/>
              <w:rPr>
                <w:rFonts w:ascii="Times New Roman" w:hAnsi="Times New Roman" w:cs="Times New Roman"/>
                <w:sz w:val="24"/>
                <w:szCs w:val="24"/>
                <w:lang w:val="ru-RU"/>
              </w:rPr>
            </w:pPr>
            <w:r w:rsidRPr="00911363">
              <w:rPr>
                <w:rFonts w:ascii="Times New Roman" w:hAnsi="Times New Roman" w:cs="Times New Roman"/>
                <w:sz w:val="24"/>
                <w:szCs w:val="24"/>
              </w:rPr>
              <w:t>К03. Здатність до адаптації та дії в новій ситуації</w:t>
            </w:r>
            <w:r w:rsidRPr="00911363">
              <w:rPr>
                <w:rFonts w:ascii="Times New Roman" w:hAnsi="Times New Roman" w:cs="Times New Roman"/>
                <w:sz w:val="24"/>
                <w:szCs w:val="24"/>
                <w:lang w:val="ru-RU"/>
              </w:rPr>
              <w:t>.</w:t>
            </w:r>
          </w:p>
          <w:p w14:paraId="2BDC0D59" w14:textId="25DB5D13" w:rsidR="00D01E92" w:rsidRPr="00911363" w:rsidRDefault="00D01E92" w:rsidP="00CC3EE1">
            <w:pPr>
              <w:autoSpaceDE w:val="0"/>
              <w:autoSpaceDN w:val="0"/>
              <w:adjustRightInd w:val="0"/>
              <w:jc w:val="both"/>
              <w:rPr>
                <w:rFonts w:ascii="Times New Roman" w:hAnsi="Times New Roman" w:cs="Times New Roman"/>
                <w:sz w:val="24"/>
                <w:szCs w:val="24"/>
              </w:rPr>
            </w:pPr>
            <w:r w:rsidRPr="00911363">
              <w:rPr>
                <w:rFonts w:ascii="Times New Roman" w:hAnsi="Times New Roman" w:cs="Times New Roman"/>
                <w:sz w:val="24"/>
                <w:szCs w:val="24"/>
              </w:rPr>
              <w:t>К06. Здатність спілкуватися з представниками інших професійних груп різного рівня (з експертами з інших галузей знань/видів економічної діяльності).</w:t>
            </w:r>
          </w:p>
          <w:p w14:paraId="720092E1" w14:textId="24E22067" w:rsidR="00D01E92" w:rsidRPr="00911363" w:rsidRDefault="00D01E92" w:rsidP="00D01E92">
            <w:pPr>
              <w:autoSpaceDE w:val="0"/>
              <w:autoSpaceDN w:val="0"/>
              <w:adjustRightInd w:val="0"/>
              <w:jc w:val="both"/>
              <w:rPr>
                <w:rFonts w:ascii="Times New Roman" w:hAnsi="Times New Roman" w:cs="Times New Roman"/>
                <w:sz w:val="24"/>
                <w:szCs w:val="24"/>
              </w:rPr>
            </w:pPr>
            <w:r w:rsidRPr="00911363">
              <w:rPr>
                <w:rFonts w:ascii="Times New Roman" w:hAnsi="Times New Roman" w:cs="Times New Roman"/>
                <w:sz w:val="24"/>
                <w:szCs w:val="24"/>
              </w:rPr>
              <w:t>К18. Здатність до оцінки впливу процесів техногенезу на стан навколишнього середовища та виявлення екологічних ризиків, пов’язаних з виробничою діяльністю.</w:t>
            </w:r>
          </w:p>
          <w:p w14:paraId="1201CD63" w14:textId="698F0DEB" w:rsidR="00D01E92" w:rsidRPr="00911363" w:rsidRDefault="00D01E92" w:rsidP="00D01E92">
            <w:pPr>
              <w:autoSpaceDE w:val="0"/>
              <w:autoSpaceDN w:val="0"/>
              <w:adjustRightInd w:val="0"/>
              <w:jc w:val="both"/>
              <w:rPr>
                <w:rFonts w:ascii="Times New Roman" w:hAnsi="Times New Roman" w:cs="Times New Roman"/>
                <w:sz w:val="24"/>
                <w:szCs w:val="24"/>
              </w:rPr>
            </w:pPr>
            <w:r w:rsidRPr="00911363">
              <w:rPr>
                <w:rFonts w:ascii="Times New Roman" w:hAnsi="Times New Roman" w:cs="Times New Roman"/>
                <w:sz w:val="24"/>
                <w:szCs w:val="24"/>
              </w:rPr>
              <w:t>К20. Здатність проводити екологічний моніторинг та оцінювати поточний стан навколишнього середовища.</w:t>
            </w:r>
          </w:p>
          <w:p w14:paraId="3015E975" w14:textId="066EED25" w:rsidR="00D01E92" w:rsidRDefault="00D01E92" w:rsidP="00D01E92">
            <w:pPr>
              <w:autoSpaceDE w:val="0"/>
              <w:autoSpaceDN w:val="0"/>
              <w:adjustRightInd w:val="0"/>
              <w:jc w:val="both"/>
              <w:rPr>
                <w:rFonts w:ascii="Times New Roman" w:hAnsi="Times New Roman" w:cs="Times New Roman"/>
                <w:sz w:val="24"/>
                <w:szCs w:val="24"/>
              </w:rPr>
            </w:pPr>
            <w:r w:rsidRPr="00911363">
              <w:rPr>
                <w:rFonts w:ascii="Times New Roman" w:hAnsi="Times New Roman" w:cs="Times New Roman"/>
                <w:sz w:val="24"/>
                <w:szCs w:val="24"/>
              </w:rPr>
              <w:t>К25. Здатність до опанування міжнародного та вітчизняного досвіду вирішення регіональних та транскордонних екологічних проблем.</w:t>
            </w:r>
          </w:p>
          <w:p w14:paraId="688C5272" w14:textId="77777777" w:rsidR="00911363" w:rsidRPr="00911363" w:rsidRDefault="00911363" w:rsidP="00D01E92">
            <w:pPr>
              <w:autoSpaceDE w:val="0"/>
              <w:autoSpaceDN w:val="0"/>
              <w:adjustRightInd w:val="0"/>
              <w:jc w:val="both"/>
              <w:rPr>
                <w:rFonts w:ascii="Times New Roman" w:hAnsi="Times New Roman" w:cs="Times New Roman"/>
                <w:sz w:val="24"/>
                <w:szCs w:val="24"/>
              </w:rPr>
            </w:pPr>
          </w:p>
          <w:p w14:paraId="49E4FECE" w14:textId="5D645954" w:rsidR="00B4525F" w:rsidRPr="00911363" w:rsidRDefault="00225C60" w:rsidP="00CC3EE1">
            <w:pPr>
              <w:rPr>
                <w:rStyle w:val="112"/>
                <w:rFonts w:eastAsia="Calibri"/>
                <w:sz w:val="24"/>
                <w:szCs w:val="24"/>
              </w:rPr>
            </w:pPr>
            <w:r w:rsidRPr="00911363">
              <w:rPr>
                <w:rStyle w:val="112"/>
                <w:rFonts w:eastAsia="Calibri"/>
                <w:sz w:val="24"/>
                <w:szCs w:val="24"/>
              </w:rPr>
              <w:t>Програмні результати навчання</w:t>
            </w:r>
          </w:p>
          <w:p w14:paraId="77A76A2E" w14:textId="6CA1633D" w:rsidR="00D01E92" w:rsidRPr="00911363" w:rsidRDefault="00D01E92">
            <w:pPr>
              <w:rPr>
                <w:rFonts w:ascii="Times New Roman" w:hAnsi="Times New Roman" w:cs="Times New Roman"/>
                <w:sz w:val="24"/>
                <w:szCs w:val="24"/>
              </w:rPr>
            </w:pPr>
            <w:r w:rsidRPr="00911363">
              <w:rPr>
                <w:rFonts w:ascii="Times New Roman" w:hAnsi="Times New Roman" w:cs="Times New Roman"/>
                <w:sz w:val="24"/>
                <w:szCs w:val="24"/>
              </w:rPr>
              <w:t>ПР01. Демонструвати розуміння основних принципів управління природоохоронними діями та/або екологічними проектами.</w:t>
            </w:r>
          </w:p>
          <w:p w14:paraId="0669172C" w14:textId="68810238" w:rsidR="00D01E92" w:rsidRPr="00911363" w:rsidRDefault="00D01E92">
            <w:pPr>
              <w:rPr>
                <w:rFonts w:ascii="Times New Roman" w:hAnsi="Times New Roman" w:cs="Times New Roman"/>
                <w:sz w:val="24"/>
                <w:szCs w:val="24"/>
              </w:rPr>
            </w:pPr>
            <w:r w:rsidRPr="00911363">
              <w:rPr>
                <w:rFonts w:ascii="Times New Roman" w:hAnsi="Times New Roman" w:cs="Times New Roman"/>
                <w:sz w:val="24"/>
                <w:szCs w:val="24"/>
              </w:rPr>
              <w:t>ПР03. Розуміти основні концепції, теоретичні та практичні проблеми в галузі природничих наук, що необхідні для аналізу і прийняття рішень в сфері екології, охорони довкілля та оптимального природокористування.</w:t>
            </w:r>
          </w:p>
          <w:p w14:paraId="383F0BF7" w14:textId="08335C7C" w:rsidR="00911363" w:rsidRPr="00911363" w:rsidRDefault="00911363">
            <w:pPr>
              <w:rPr>
                <w:rFonts w:ascii="Times New Roman" w:hAnsi="Times New Roman" w:cs="Times New Roman"/>
                <w:sz w:val="24"/>
                <w:szCs w:val="24"/>
              </w:rPr>
            </w:pPr>
            <w:r w:rsidRPr="00911363">
              <w:rPr>
                <w:rFonts w:ascii="Times New Roman" w:hAnsi="Times New Roman" w:cs="Times New Roman"/>
                <w:sz w:val="24"/>
                <w:szCs w:val="24"/>
              </w:rPr>
              <w:t>ПР05. Знати концептуальні основи моніторингу та нормування антропогенного навантаження на довкілля.</w:t>
            </w:r>
          </w:p>
          <w:p w14:paraId="356FB306" w14:textId="624278AF" w:rsidR="00911363" w:rsidRPr="00911363" w:rsidRDefault="00911363">
            <w:pPr>
              <w:rPr>
                <w:rFonts w:ascii="Times New Roman" w:hAnsi="Times New Roman" w:cs="Times New Roman"/>
                <w:sz w:val="24"/>
                <w:szCs w:val="24"/>
              </w:rPr>
            </w:pPr>
            <w:r w:rsidRPr="00911363">
              <w:rPr>
                <w:rFonts w:ascii="Times New Roman" w:hAnsi="Times New Roman" w:cs="Times New Roman"/>
                <w:sz w:val="24"/>
                <w:szCs w:val="24"/>
              </w:rPr>
              <w:t>ПР09. Демонструвати навички оцінювання непередбачуваних екологічних проблем і обдуманого вибору шляхів їх вирішення.</w:t>
            </w:r>
          </w:p>
          <w:p w14:paraId="2B1CBBE6" w14:textId="19665D8F" w:rsidR="00911363" w:rsidRPr="00911363" w:rsidRDefault="00911363">
            <w:pPr>
              <w:rPr>
                <w:rFonts w:ascii="Times New Roman" w:hAnsi="Times New Roman" w:cs="Times New Roman"/>
                <w:sz w:val="24"/>
                <w:szCs w:val="24"/>
              </w:rPr>
            </w:pPr>
            <w:r w:rsidRPr="00911363">
              <w:rPr>
                <w:rFonts w:ascii="Times New Roman" w:hAnsi="Times New Roman" w:cs="Times New Roman"/>
                <w:sz w:val="24"/>
                <w:szCs w:val="24"/>
              </w:rPr>
              <w:t>ПР11. Уміти прогнозувати вплив технологічних процесів та виробництв на навколишнє середовище.</w:t>
            </w:r>
          </w:p>
          <w:p w14:paraId="0F63DA47" w14:textId="77777777" w:rsidR="00911363" w:rsidRPr="00911363" w:rsidRDefault="00911363">
            <w:pPr>
              <w:rPr>
                <w:rFonts w:ascii="Times New Roman" w:hAnsi="Times New Roman" w:cs="Times New Roman"/>
                <w:sz w:val="24"/>
                <w:szCs w:val="24"/>
              </w:rPr>
            </w:pPr>
            <w:r w:rsidRPr="00911363">
              <w:rPr>
                <w:rFonts w:ascii="Times New Roman" w:hAnsi="Times New Roman" w:cs="Times New Roman"/>
                <w:sz w:val="24"/>
                <w:szCs w:val="24"/>
              </w:rPr>
              <w:t xml:space="preserve">ПР20. Уміти формувати запити та визначати дії, що забезпечують виконання норм і вимог екологічного законодавства. </w:t>
            </w:r>
          </w:p>
          <w:p w14:paraId="4167674E" w14:textId="5B753D84" w:rsidR="00EF6EEA" w:rsidRPr="00911363" w:rsidRDefault="00911363" w:rsidP="00911363">
            <w:pPr>
              <w:rPr>
                <w:rFonts w:ascii="Times New Roman" w:hAnsi="Times New Roman" w:cs="Times New Roman"/>
                <w:sz w:val="24"/>
                <w:szCs w:val="24"/>
              </w:rPr>
            </w:pPr>
            <w:r w:rsidRPr="00911363">
              <w:rPr>
                <w:rFonts w:ascii="Times New Roman" w:hAnsi="Times New Roman" w:cs="Times New Roman"/>
                <w:sz w:val="24"/>
                <w:szCs w:val="24"/>
              </w:rPr>
              <w:t>ПР21. Уміти обирати оптимальні методи та інструментальні засоби для проведення досліджень, збору та обробки даних.</w:t>
            </w:r>
          </w:p>
        </w:tc>
      </w:tr>
      <w:tr w:rsidR="00225C60" w14:paraId="5E343DA0" w14:textId="77777777" w:rsidTr="0092532E">
        <w:tc>
          <w:tcPr>
            <w:tcW w:w="9629" w:type="dxa"/>
            <w:gridSpan w:val="2"/>
          </w:tcPr>
          <w:p w14:paraId="7E42A802" w14:textId="6DE890F1" w:rsidR="00225C60" w:rsidRPr="00225C60" w:rsidRDefault="00225C60">
            <w:pPr>
              <w:rPr>
                <w:rFonts w:ascii="Times New Roman" w:hAnsi="Times New Roman" w:cs="Times New Roman"/>
                <w:b/>
                <w:bCs/>
                <w:sz w:val="28"/>
                <w:szCs w:val="28"/>
              </w:rPr>
            </w:pPr>
            <w:r w:rsidRPr="00225C60">
              <w:rPr>
                <w:rFonts w:ascii="Times New Roman" w:hAnsi="Times New Roman" w:cs="Times New Roman"/>
                <w:b/>
                <w:bCs/>
                <w:sz w:val="28"/>
                <w:szCs w:val="28"/>
              </w:rPr>
              <w:lastRenderedPageBreak/>
              <w:t>Опис дисципліни</w:t>
            </w:r>
          </w:p>
        </w:tc>
      </w:tr>
      <w:tr w:rsidR="00B4525F" w14:paraId="36016530" w14:textId="77777777" w:rsidTr="004863A5">
        <w:tc>
          <w:tcPr>
            <w:tcW w:w="2547" w:type="dxa"/>
          </w:tcPr>
          <w:p w14:paraId="152D085B" w14:textId="261B48C5" w:rsidR="00B4525F" w:rsidRDefault="00225C60">
            <w:pPr>
              <w:rPr>
                <w:rFonts w:ascii="Times New Roman" w:hAnsi="Times New Roman" w:cs="Times New Roman"/>
                <w:sz w:val="28"/>
                <w:szCs w:val="28"/>
              </w:rPr>
            </w:pPr>
            <w:r>
              <w:rPr>
                <w:rFonts w:ascii="Times New Roman" w:hAnsi="Times New Roman" w:cs="Times New Roman"/>
                <w:sz w:val="28"/>
                <w:szCs w:val="28"/>
              </w:rPr>
              <w:t>Попередні умови, необхідні для вивчення дисципліни</w:t>
            </w:r>
          </w:p>
        </w:tc>
        <w:tc>
          <w:tcPr>
            <w:tcW w:w="7082" w:type="dxa"/>
          </w:tcPr>
          <w:p w14:paraId="7BA64DBE" w14:textId="3B6B9C0E" w:rsidR="00B4525F" w:rsidRPr="00A57033" w:rsidRDefault="008703B6" w:rsidP="00A57033">
            <w:pPr>
              <w:jc w:val="both"/>
              <w:rPr>
                <w:rFonts w:ascii="Times New Roman" w:hAnsi="Times New Roman" w:cs="Times New Roman"/>
                <w:sz w:val="24"/>
                <w:szCs w:val="24"/>
                <w:lang w:val="ru-RU"/>
              </w:rPr>
            </w:pPr>
            <w:r w:rsidRPr="00F612A1">
              <w:rPr>
                <w:rStyle w:val="3"/>
                <w:rFonts w:ascii="Times New Roman" w:hAnsi="Times New Roman" w:cs="Times New Roman"/>
                <w:i w:val="0"/>
                <w:color w:val="000000"/>
                <w:sz w:val="24"/>
                <w:szCs w:val="24"/>
                <w:lang w:eastAsia="uk-UA"/>
              </w:rPr>
              <w:t xml:space="preserve"> </w:t>
            </w:r>
            <w:r w:rsidR="00A57033">
              <w:rPr>
                <w:rStyle w:val="3"/>
                <w:rFonts w:ascii="Times New Roman" w:hAnsi="Times New Roman" w:cs="Times New Roman"/>
                <w:i w:val="0"/>
                <w:color w:val="000000"/>
                <w:sz w:val="24"/>
                <w:szCs w:val="24"/>
                <w:lang w:eastAsia="uk-UA"/>
              </w:rPr>
              <w:t xml:space="preserve">«Вища математика», </w:t>
            </w:r>
            <w:r w:rsidRPr="00F612A1">
              <w:rPr>
                <w:rStyle w:val="3"/>
                <w:rFonts w:ascii="Times New Roman" w:hAnsi="Times New Roman" w:cs="Times New Roman"/>
                <w:i w:val="0"/>
                <w:color w:val="000000"/>
                <w:sz w:val="24"/>
                <w:szCs w:val="24"/>
                <w:lang w:eastAsia="uk-UA"/>
              </w:rPr>
              <w:t xml:space="preserve">«Біологія», </w:t>
            </w:r>
            <w:r w:rsidR="00105C76">
              <w:rPr>
                <w:rStyle w:val="3"/>
                <w:rFonts w:ascii="Times New Roman" w:hAnsi="Times New Roman" w:cs="Times New Roman"/>
                <w:i w:val="0"/>
                <w:color w:val="000000"/>
                <w:sz w:val="24"/>
                <w:szCs w:val="24"/>
                <w:lang w:eastAsia="uk-UA"/>
              </w:rPr>
              <w:t xml:space="preserve">«Аналітична хімія», </w:t>
            </w:r>
            <w:r w:rsidR="00911363" w:rsidRPr="00F612A1">
              <w:rPr>
                <w:rStyle w:val="3"/>
                <w:rFonts w:ascii="Times New Roman" w:hAnsi="Times New Roman" w:cs="Times New Roman"/>
                <w:i w:val="0"/>
                <w:color w:val="000000"/>
                <w:sz w:val="24"/>
                <w:szCs w:val="24"/>
                <w:lang w:val="ru-RU" w:eastAsia="uk-UA"/>
              </w:rPr>
              <w:t>«</w:t>
            </w:r>
            <w:r w:rsidR="00911363" w:rsidRPr="00F612A1">
              <w:rPr>
                <w:rFonts w:ascii="Times New Roman" w:hAnsi="Times New Roman" w:cs="Times New Roman"/>
                <w:sz w:val="24"/>
                <w:szCs w:val="24"/>
              </w:rPr>
              <w:t>Фізика</w:t>
            </w:r>
            <w:r w:rsidR="00911363" w:rsidRPr="00F612A1">
              <w:rPr>
                <w:rFonts w:ascii="Times New Roman" w:hAnsi="Times New Roman" w:cs="Times New Roman"/>
                <w:sz w:val="24"/>
                <w:szCs w:val="24"/>
                <w:lang w:val="ru-RU"/>
              </w:rPr>
              <w:t>», «</w:t>
            </w:r>
            <w:r w:rsidR="00911363" w:rsidRPr="00F612A1">
              <w:rPr>
                <w:rFonts w:ascii="Times New Roman" w:hAnsi="Times New Roman" w:cs="Times New Roman"/>
                <w:sz w:val="24"/>
                <w:szCs w:val="24"/>
              </w:rPr>
              <w:t xml:space="preserve">Загальна екологія та </w:t>
            </w:r>
            <w:proofErr w:type="spellStart"/>
            <w:r w:rsidR="00911363" w:rsidRPr="00F612A1">
              <w:rPr>
                <w:rFonts w:ascii="Times New Roman" w:hAnsi="Times New Roman" w:cs="Times New Roman"/>
                <w:sz w:val="24"/>
                <w:szCs w:val="24"/>
              </w:rPr>
              <w:t>неоекологія</w:t>
            </w:r>
            <w:proofErr w:type="spellEnd"/>
            <w:r w:rsidR="00911363" w:rsidRPr="00F612A1">
              <w:rPr>
                <w:rFonts w:ascii="Times New Roman" w:hAnsi="Times New Roman" w:cs="Times New Roman"/>
                <w:sz w:val="24"/>
                <w:szCs w:val="24"/>
                <w:lang w:val="ru-RU"/>
              </w:rPr>
              <w:t>»</w:t>
            </w:r>
          </w:p>
        </w:tc>
      </w:tr>
      <w:tr w:rsidR="00B4525F" w14:paraId="13A7AD58" w14:textId="77777777" w:rsidTr="004863A5">
        <w:tc>
          <w:tcPr>
            <w:tcW w:w="2547" w:type="dxa"/>
          </w:tcPr>
          <w:p w14:paraId="6E93C351" w14:textId="6E1B558F" w:rsidR="00B4525F" w:rsidRDefault="00581C31">
            <w:pPr>
              <w:rPr>
                <w:rFonts w:ascii="Times New Roman" w:hAnsi="Times New Roman" w:cs="Times New Roman"/>
                <w:sz w:val="28"/>
                <w:szCs w:val="28"/>
              </w:rPr>
            </w:pPr>
            <w:r>
              <w:rPr>
                <w:rFonts w:ascii="Times New Roman" w:hAnsi="Times New Roman" w:cs="Times New Roman"/>
                <w:sz w:val="28"/>
                <w:szCs w:val="28"/>
              </w:rPr>
              <w:t>Основні теми дисципліни</w:t>
            </w:r>
          </w:p>
        </w:tc>
        <w:tc>
          <w:tcPr>
            <w:tcW w:w="7082" w:type="dxa"/>
          </w:tcPr>
          <w:p w14:paraId="1CBEA837" w14:textId="54171BB1" w:rsidR="00B4525F" w:rsidRPr="00A57033" w:rsidRDefault="008703B6">
            <w:pPr>
              <w:rPr>
                <w:rFonts w:ascii="Times New Roman" w:hAnsi="Times New Roman" w:cs="Times New Roman"/>
                <w:b/>
                <w:sz w:val="24"/>
                <w:szCs w:val="24"/>
              </w:rPr>
            </w:pPr>
            <w:r w:rsidRPr="00A57033">
              <w:rPr>
                <w:rFonts w:ascii="Times New Roman" w:hAnsi="Times New Roman" w:cs="Times New Roman"/>
                <w:b/>
                <w:sz w:val="24"/>
                <w:szCs w:val="24"/>
              </w:rPr>
              <w:t>Лекції (</w:t>
            </w:r>
            <w:r w:rsidR="00003BA0" w:rsidRPr="00A57033">
              <w:rPr>
                <w:rFonts w:ascii="Times New Roman" w:hAnsi="Times New Roman" w:cs="Times New Roman"/>
                <w:b/>
                <w:sz w:val="24"/>
                <w:szCs w:val="24"/>
              </w:rPr>
              <w:t>64</w:t>
            </w:r>
            <w:r w:rsidR="004863A5" w:rsidRPr="00A57033">
              <w:rPr>
                <w:rFonts w:ascii="Times New Roman" w:hAnsi="Times New Roman" w:cs="Times New Roman"/>
                <w:b/>
                <w:sz w:val="24"/>
                <w:szCs w:val="24"/>
              </w:rPr>
              <w:t xml:space="preserve"> годин</w:t>
            </w:r>
            <w:r w:rsidRPr="00A57033">
              <w:rPr>
                <w:rFonts w:ascii="Times New Roman" w:hAnsi="Times New Roman" w:cs="Times New Roman"/>
                <w:b/>
                <w:sz w:val="24"/>
                <w:szCs w:val="24"/>
              </w:rPr>
              <w:t>и</w:t>
            </w:r>
            <w:r w:rsidR="004863A5" w:rsidRPr="00A57033">
              <w:rPr>
                <w:rFonts w:ascii="Times New Roman" w:hAnsi="Times New Roman" w:cs="Times New Roman"/>
                <w:b/>
                <w:sz w:val="24"/>
                <w:szCs w:val="24"/>
              </w:rPr>
              <w:t>):</w:t>
            </w:r>
          </w:p>
          <w:p w14:paraId="2B3CFE72" w14:textId="3C28E1BC" w:rsidR="00003BA0" w:rsidRPr="008D7470" w:rsidRDefault="00003BA0" w:rsidP="002D206C">
            <w:pPr>
              <w:jc w:val="both"/>
              <w:rPr>
                <w:rFonts w:ascii="Times New Roman" w:hAnsi="Times New Roman" w:cs="Times New Roman"/>
                <w:sz w:val="24"/>
                <w:szCs w:val="24"/>
              </w:rPr>
            </w:pPr>
            <w:r w:rsidRPr="008A5AB7">
              <w:rPr>
                <w:rFonts w:ascii="Times New Roman" w:hAnsi="Times New Roman" w:cs="Times New Roman"/>
                <w:sz w:val="24"/>
                <w:szCs w:val="24"/>
              </w:rPr>
              <w:t>1.</w:t>
            </w:r>
            <w:r w:rsidR="002875C4" w:rsidRPr="008A5AB7">
              <w:rPr>
                <w:rFonts w:ascii="Times New Roman" w:hAnsi="Times New Roman" w:cs="Times New Roman"/>
                <w:sz w:val="24"/>
                <w:szCs w:val="24"/>
              </w:rPr>
              <w:t xml:space="preserve"> </w:t>
            </w:r>
            <w:r w:rsidR="008A5AB7" w:rsidRPr="008D7470">
              <w:rPr>
                <w:rFonts w:ascii="Times New Roman" w:hAnsi="Times New Roman" w:cs="Times New Roman"/>
                <w:sz w:val="24"/>
                <w:szCs w:val="24"/>
              </w:rPr>
              <w:t xml:space="preserve">Фізичні фактори, що діють у </w:t>
            </w:r>
            <w:proofErr w:type="spellStart"/>
            <w:r w:rsidR="008A5AB7" w:rsidRPr="008D7470">
              <w:rPr>
                <w:rFonts w:ascii="Times New Roman" w:hAnsi="Times New Roman" w:cs="Times New Roman"/>
                <w:sz w:val="24"/>
                <w:szCs w:val="24"/>
              </w:rPr>
              <w:t>геосферах</w:t>
            </w:r>
            <w:proofErr w:type="spellEnd"/>
            <w:r w:rsidR="008A5AB7" w:rsidRPr="008D7470">
              <w:rPr>
                <w:rFonts w:ascii="Times New Roman" w:hAnsi="Times New Roman" w:cs="Times New Roman"/>
                <w:sz w:val="24"/>
                <w:szCs w:val="24"/>
              </w:rPr>
              <w:t>.</w:t>
            </w:r>
          </w:p>
          <w:p w14:paraId="5DFA2B96" w14:textId="68059656" w:rsidR="00003BA0" w:rsidRPr="008D7470" w:rsidRDefault="00003BA0" w:rsidP="002D206C">
            <w:pPr>
              <w:pStyle w:val="a5"/>
              <w:tabs>
                <w:tab w:val="num" w:pos="294"/>
              </w:tabs>
              <w:spacing w:after="0"/>
              <w:jc w:val="both"/>
              <w:rPr>
                <w:sz w:val="24"/>
                <w:lang w:val="uk-UA"/>
              </w:rPr>
            </w:pPr>
            <w:r w:rsidRPr="008D7470">
              <w:rPr>
                <w:sz w:val="24"/>
                <w:lang w:val="uk-UA"/>
              </w:rPr>
              <w:t xml:space="preserve">2. </w:t>
            </w:r>
            <w:r w:rsidR="00132811" w:rsidRPr="008D7470">
              <w:rPr>
                <w:sz w:val="24"/>
                <w:lang w:val="uk-UA"/>
              </w:rPr>
              <w:t>З</w:t>
            </w:r>
            <w:r w:rsidR="002875C4" w:rsidRPr="008D7470">
              <w:rPr>
                <w:sz w:val="24"/>
                <w:lang w:val="uk-UA"/>
              </w:rPr>
              <w:t>абруднення довкілля, їх види, класифікація та параметри.</w:t>
            </w:r>
          </w:p>
          <w:p w14:paraId="616700F7" w14:textId="46B61160" w:rsidR="00003BA0" w:rsidRPr="008D7470" w:rsidRDefault="00003BA0" w:rsidP="002D206C">
            <w:pPr>
              <w:pStyle w:val="TMtext"/>
              <w:tabs>
                <w:tab w:val="clear" w:pos="2268"/>
                <w:tab w:val="clear" w:pos="6663"/>
                <w:tab w:val="left" w:pos="0"/>
                <w:tab w:val="left" w:pos="9356"/>
              </w:tabs>
              <w:ind w:firstLine="0"/>
              <w:rPr>
                <w:sz w:val="24"/>
                <w:szCs w:val="24"/>
              </w:rPr>
            </w:pPr>
            <w:r w:rsidRPr="008D7470">
              <w:rPr>
                <w:sz w:val="24"/>
                <w:szCs w:val="24"/>
              </w:rPr>
              <w:t xml:space="preserve">3. </w:t>
            </w:r>
            <w:r w:rsidR="008A5AB7" w:rsidRPr="008D7470">
              <w:rPr>
                <w:snapToGrid w:val="0"/>
                <w:sz w:val="24"/>
                <w:szCs w:val="24"/>
              </w:rPr>
              <w:t xml:space="preserve">Міжнародні принципи нормування </w:t>
            </w:r>
            <w:proofErr w:type="spellStart"/>
            <w:r w:rsidR="008A5AB7" w:rsidRPr="008D7470">
              <w:rPr>
                <w:snapToGrid w:val="0"/>
                <w:sz w:val="24"/>
                <w:szCs w:val="24"/>
              </w:rPr>
              <w:t>фізчних</w:t>
            </w:r>
            <w:proofErr w:type="spellEnd"/>
            <w:r w:rsidR="008A5AB7" w:rsidRPr="008D7470">
              <w:rPr>
                <w:snapToGrid w:val="0"/>
                <w:sz w:val="24"/>
                <w:szCs w:val="24"/>
              </w:rPr>
              <w:t xml:space="preserve"> забруднень</w:t>
            </w:r>
          </w:p>
          <w:p w14:paraId="15DCF76A" w14:textId="7707664A" w:rsidR="00003BA0" w:rsidRPr="008D7470" w:rsidRDefault="00003BA0" w:rsidP="002D206C">
            <w:pPr>
              <w:pStyle w:val="a5"/>
              <w:spacing w:after="0"/>
              <w:jc w:val="both"/>
              <w:rPr>
                <w:sz w:val="24"/>
                <w:lang w:val="uk-UA"/>
              </w:rPr>
            </w:pPr>
            <w:r w:rsidRPr="008D7470">
              <w:rPr>
                <w:snapToGrid w:val="0"/>
                <w:sz w:val="24"/>
                <w:lang w:val="uk-UA"/>
              </w:rPr>
              <w:t>4.</w:t>
            </w:r>
            <w:r w:rsidR="00132811" w:rsidRPr="008D7470">
              <w:rPr>
                <w:snapToGrid w:val="0"/>
                <w:sz w:val="24"/>
                <w:lang w:val="uk-UA"/>
              </w:rPr>
              <w:t xml:space="preserve"> </w:t>
            </w:r>
            <w:r w:rsidR="008A5AB7" w:rsidRPr="008D7470">
              <w:rPr>
                <w:sz w:val="24"/>
                <w:lang w:val="uk-UA"/>
              </w:rPr>
              <w:t xml:space="preserve">Випромінювання Сонця та фізичні процеси в </w:t>
            </w:r>
            <w:proofErr w:type="spellStart"/>
            <w:r w:rsidR="008A5AB7" w:rsidRPr="008D7470">
              <w:rPr>
                <w:sz w:val="24"/>
                <w:lang w:val="uk-UA"/>
              </w:rPr>
              <w:t>геосферах</w:t>
            </w:r>
            <w:proofErr w:type="spellEnd"/>
            <w:r w:rsidR="008A5AB7" w:rsidRPr="008D7470">
              <w:rPr>
                <w:sz w:val="24"/>
                <w:lang w:val="uk-UA"/>
              </w:rPr>
              <w:t xml:space="preserve">. </w:t>
            </w:r>
          </w:p>
          <w:p w14:paraId="72F4A739" w14:textId="30F5A9B5" w:rsidR="00003BA0" w:rsidRPr="008D7470" w:rsidRDefault="00003BA0" w:rsidP="002D206C">
            <w:pPr>
              <w:pStyle w:val="a5"/>
              <w:spacing w:after="0"/>
              <w:jc w:val="both"/>
              <w:rPr>
                <w:sz w:val="24"/>
                <w:lang w:val="uk-UA"/>
              </w:rPr>
            </w:pPr>
            <w:r w:rsidRPr="008D7470">
              <w:rPr>
                <w:sz w:val="24"/>
                <w:lang w:val="uk-UA"/>
              </w:rPr>
              <w:t xml:space="preserve">5. </w:t>
            </w:r>
            <w:r w:rsidR="008A5AB7" w:rsidRPr="008D7470">
              <w:rPr>
                <w:sz w:val="24"/>
                <w:lang w:val="uk-UA"/>
              </w:rPr>
              <w:t>Тепловий баланс Землі, окремо океану, атмосфери та суші.</w:t>
            </w:r>
          </w:p>
          <w:p w14:paraId="79BC8869" w14:textId="0C126643" w:rsidR="00132811" w:rsidRPr="008D7470" w:rsidRDefault="00003BA0" w:rsidP="002D206C">
            <w:pPr>
              <w:pStyle w:val="a5"/>
              <w:spacing w:after="0"/>
              <w:jc w:val="both"/>
              <w:rPr>
                <w:sz w:val="24"/>
                <w:lang w:val="uk-UA"/>
              </w:rPr>
            </w:pPr>
            <w:r w:rsidRPr="008D7470">
              <w:rPr>
                <w:sz w:val="24"/>
                <w:lang w:val="uk-UA"/>
              </w:rPr>
              <w:t xml:space="preserve">6. </w:t>
            </w:r>
            <w:r w:rsidR="008A5AB7" w:rsidRPr="008D7470">
              <w:rPr>
                <w:sz w:val="24"/>
                <w:lang w:val="uk-UA"/>
              </w:rPr>
              <w:t>Електромагнітні поля радіодіапазону, магнітне та електричне поле. Іонізуюче випромінювання. Звук та шум.</w:t>
            </w:r>
          </w:p>
          <w:p w14:paraId="20651B5E" w14:textId="3267D96C" w:rsidR="00572C2A" w:rsidRPr="008D7470" w:rsidRDefault="00003BA0" w:rsidP="002D206C">
            <w:pPr>
              <w:pStyle w:val="a5"/>
              <w:spacing w:after="0"/>
              <w:jc w:val="both"/>
              <w:rPr>
                <w:sz w:val="24"/>
                <w:lang w:val="uk-UA"/>
              </w:rPr>
            </w:pPr>
            <w:r w:rsidRPr="008D7470">
              <w:rPr>
                <w:sz w:val="24"/>
                <w:lang w:val="uk-UA"/>
              </w:rPr>
              <w:t xml:space="preserve">7. </w:t>
            </w:r>
            <w:r w:rsidR="00572C2A" w:rsidRPr="008D7470">
              <w:rPr>
                <w:sz w:val="24"/>
                <w:lang w:val="uk-UA"/>
              </w:rPr>
              <w:t>Прогнозування та моделювання акустичного навантаження. Заходи щодо захисту об’єктів навколишнього середовища від шуму та вібрації. Перспективні напрямки зниження шуму та вібрації на рухомому складі залізниць.</w:t>
            </w:r>
          </w:p>
          <w:p w14:paraId="73E2C5BD" w14:textId="47D91691" w:rsidR="00003BA0" w:rsidRPr="008D7470" w:rsidRDefault="00003BA0" w:rsidP="002D206C">
            <w:pPr>
              <w:pStyle w:val="a5"/>
              <w:spacing w:after="0"/>
              <w:jc w:val="both"/>
              <w:rPr>
                <w:sz w:val="24"/>
                <w:lang w:val="uk-UA"/>
              </w:rPr>
            </w:pPr>
            <w:r w:rsidRPr="008D7470">
              <w:rPr>
                <w:sz w:val="24"/>
                <w:lang w:val="uk-UA"/>
              </w:rPr>
              <w:t xml:space="preserve">8. Основні параметри </w:t>
            </w:r>
            <w:r w:rsidR="00132811" w:rsidRPr="008D7470">
              <w:rPr>
                <w:sz w:val="24"/>
                <w:lang w:val="uk-UA"/>
              </w:rPr>
              <w:t xml:space="preserve">моделювання </w:t>
            </w:r>
            <w:r w:rsidRPr="008D7470">
              <w:rPr>
                <w:sz w:val="24"/>
                <w:lang w:val="uk-UA"/>
              </w:rPr>
              <w:t>впливу електромагнітного випромінювання на навколишнє середовище</w:t>
            </w:r>
          </w:p>
          <w:p w14:paraId="2DF8A133" w14:textId="0AC7F1BB" w:rsidR="00003BA0" w:rsidRPr="008D7470" w:rsidRDefault="00D826E0" w:rsidP="002D206C">
            <w:pPr>
              <w:jc w:val="both"/>
              <w:rPr>
                <w:rFonts w:ascii="Times New Roman" w:hAnsi="Times New Roman" w:cs="Times New Roman"/>
                <w:sz w:val="24"/>
                <w:szCs w:val="24"/>
              </w:rPr>
            </w:pPr>
            <w:r w:rsidRPr="008D7470">
              <w:rPr>
                <w:rFonts w:ascii="Times New Roman" w:hAnsi="Times New Roman" w:cs="Times New Roman"/>
                <w:sz w:val="24"/>
                <w:szCs w:val="24"/>
              </w:rPr>
              <w:t xml:space="preserve">9. </w:t>
            </w:r>
            <w:r w:rsidR="008A5AB7" w:rsidRPr="008D7470">
              <w:rPr>
                <w:rFonts w:ascii="Times New Roman" w:hAnsi="Times New Roman" w:cs="Times New Roman"/>
                <w:sz w:val="24"/>
                <w:szCs w:val="24"/>
              </w:rPr>
              <w:t xml:space="preserve">Визначення фізичних характеристик іонізуючих </w:t>
            </w:r>
            <w:proofErr w:type="spellStart"/>
            <w:r w:rsidR="008A5AB7" w:rsidRPr="008D7470">
              <w:rPr>
                <w:rFonts w:ascii="Times New Roman" w:hAnsi="Times New Roman" w:cs="Times New Roman"/>
                <w:sz w:val="24"/>
                <w:szCs w:val="24"/>
              </w:rPr>
              <w:t>випромінювань</w:t>
            </w:r>
            <w:proofErr w:type="spellEnd"/>
            <w:r w:rsidR="008D7470" w:rsidRPr="008D7470">
              <w:rPr>
                <w:rFonts w:ascii="Times New Roman" w:hAnsi="Times New Roman" w:cs="Times New Roman"/>
                <w:sz w:val="24"/>
                <w:szCs w:val="24"/>
              </w:rPr>
              <w:t>.</w:t>
            </w:r>
          </w:p>
          <w:p w14:paraId="364CE94F" w14:textId="5DEADD4B" w:rsidR="00003BA0" w:rsidRPr="008D7470" w:rsidRDefault="00D826E0" w:rsidP="002D206C">
            <w:pPr>
              <w:jc w:val="both"/>
              <w:rPr>
                <w:rFonts w:ascii="Times New Roman" w:hAnsi="Times New Roman" w:cs="Times New Roman"/>
                <w:sz w:val="24"/>
                <w:szCs w:val="24"/>
              </w:rPr>
            </w:pPr>
            <w:r w:rsidRPr="008D7470">
              <w:rPr>
                <w:rFonts w:ascii="Times New Roman" w:hAnsi="Times New Roman" w:cs="Times New Roman"/>
                <w:sz w:val="24"/>
                <w:szCs w:val="24"/>
              </w:rPr>
              <w:t xml:space="preserve">10. </w:t>
            </w:r>
            <w:r w:rsidR="008A5AB7" w:rsidRPr="008D7470">
              <w:rPr>
                <w:rFonts w:ascii="Times New Roman" w:hAnsi="Times New Roman" w:cs="Times New Roman"/>
                <w:sz w:val="24"/>
                <w:szCs w:val="24"/>
              </w:rPr>
              <w:t>Біологічні ефекти радіаційного впливу на людину та формування доз опромінення за рахунок інгаляційного надходження.</w:t>
            </w:r>
          </w:p>
          <w:p w14:paraId="3F9F55FD" w14:textId="01E8F6C2" w:rsidR="00003BA0" w:rsidRPr="008D7470" w:rsidRDefault="00D826E0" w:rsidP="002D206C">
            <w:pPr>
              <w:jc w:val="both"/>
              <w:rPr>
                <w:rFonts w:ascii="Times New Roman" w:hAnsi="Times New Roman" w:cs="Times New Roman"/>
                <w:sz w:val="24"/>
                <w:szCs w:val="24"/>
              </w:rPr>
            </w:pPr>
            <w:r w:rsidRPr="008D7470">
              <w:rPr>
                <w:rFonts w:ascii="Times New Roman" w:hAnsi="Times New Roman" w:cs="Times New Roman"/>
                <w:sz w:val="24"/>
                <w:szCs w:val="24"/>
              </w:rPr>
              <w:t xml:space="preserve">11. </w:t>
            </w:r>
            <w:r w:rsidR="008A5AB7" w:rsidRPr="008D7470">
              <w:rPr>
                <w:rFonts w:ascii="Times New Roman" w:hAnsi="Times New Roman" w:cs="Times New Roman"/>
                <w:sz w:val="24"/>
                <w:szCs w:val="24"/>
              </w:rPr>
              <w:t>Основні принципи нормування та норми радіаційної безпеки. Апаратура дозиметрії. Технологічно підвищений природний радіаційний фон.</w:t>
            </w:r>
          </w:p>
          <w:p w14:paraId="4F5F2530" w14:textId="77777777" w:rsidR="008A5AB7" w:rsidRPr="008D7470" w:rsidRDefault="00D826E0" w:rsidP="002D206C">
            <w:pPr>
              <w:pStyle w:val="a5"/>
              <w:spacing w:after="0"/>
              <w:jc w:val="both"/>
              <w:rPr>
                <w:sz w:val="24"/>
                <w:lang w:val="uk-UA"/>
              </w:rPr>
            </w:pPr>
            <w:r w:rsidRPr="008D7470">
              <w:rPr>
                <w:sz w:val="24"/>
                <w:lang w:val="uk-UA"/>
              </w:rPr>
              <w:t xml:space="preserve">12. </w:t>
            </w:r>
            <w:r w:rsidR="008A5AB7" w:rsidRPr="008D7470">
              <w:rPr>
                <w:sz w:val="24"/>
                <w:lang w:val="uk-UA"/>
              </w:rPr>
              <w:t>Міграція радіонуклідів. Пряме та зовнішнє опромінення від радіонуклідів в атмосфері. Міграція радіонуклідів в наземній середовищі.</w:t>
            </w:r>
          </w:p>
          <w:p w14:paraId="429352F8" w14:textId="6E5303B4" w:rsidR="00D826E0" w:rsidRPr="008D7470" w:rsidRDefault="00D826E0" w:rsidP="002D206C">
            <w:pPr>
              <w:pStyle w:val="a5"/>
              <w:spacing w:after="0"/>
              <w:jc w:val="both"/>
              <w:rPr>
                <w:sz w:val="24"/>
                <w:lang w:val="uk-UA"/>
              </w:rPr>
            </w:pPr>
            <w:r w:rsidRPr="008D7470">
              <w:rPr>
                <w:sz w:val="24"/>
                <w:lang w:val="uk-UA"/>
              </w:rPr>
              <w:t xml:space="preserve">13. </w:t>
            </w:r>
            <w:r w:rsidR="008A5AB7" w:rsidRPr="008D7470">
              <w:rPr>
                <w:sz w:val="24"/>
                <w:lang w:val="uk-UA"/>
              </w:rPr>
              <w:t>Технологічно підвищени</w:t>
            </w:r>
            <w:bookmarkStart w:id="0" w:name="_GoBack"/>
            <w:bookmarkEnd w:id="0"/>
            <w:r w:rsidR="008A5AB7" w:rsidRPr="008D7470">
              <w:rPr>
                <w:sz w:val="24"/>
                <w:lang w:val="uk-UA"/>
              </w:rPr>
              <w:t>й природній радіаційний фон.</w:t>
            </w:r>
          </w:p>
          <w:p w14:paraId="28E2CD69" w14:textId="33913A59" w:rsidR="00D826E0" w:rsidRPr="008D7470" w:rsidRDefault="00D826E0" w:rsidP="002D206C">
            <w:pPr>
              <w:jc w:val="both"/>
              <w:rPr>
                <w:rFonts w:ascii="Times New Roman" w:hAnsi="Times New Roman" w:cs="Times New Roman"/>
                <w:sz w:val="24"/>
                <w:szCs w:val="24"/>
              </w:rPr>
            </w:pPr>
            <w:r w:rsidRPr="008D7470">
              <w:rPr>
                <w:rFonts w:ascii="Times New Roman" w:hAnsi="Times New Roman" w:cs="Times New Roman"/>
                <w:sz w:val="24"/>
                <w:szCs w:val="24"/>
              </w:rPr>
              <w:t xml:space="preserve">14. </w:t>
            </w:r>
            <w:r w:rsidR="008D7470" w:rsidRPr="008D7470">
              <w:rPr>
                <w:rFonts w:ascii="Times New Roman" w:hAnsi="Times New Roman" w:cs="Times New Roman"/>
                <w:sz w:val="24"/>
                <w:szCs w:val="24"/>
              </w:rPr>
              <w:t>Природні і штучні джерела випромінювання. Моделі глобального переносу радіонуклідів.</w:t>
            </w:r>
          </w:p>
          <w:p w14:paraId="1DE92873" w14:textId="28CEB7E9" w:rsidR="00AB300B" w:rsidRPr="00A57033" w:rsidRDefault="00AB300B" w:rsidP="004863A5">
            <w:pPr>
              <w:rPr>
                <w:rFonts w:ascii="Times New Roman" w:hAnsi="Times New Roman" w:cs="Times New Roman"/>
                <w:b/>
                <w:sz w:val="24"/>
                <w:szCs w:val="24"/>
              </w:rPr>
            </w:pPr>
            <w:r w:rsidRPr="00A57033">
              <w:rPr>
                <w:rFonts w:ascii="Times New Roman" w:hAnsi="Times New Roman" w:cs="Times New Roman"/>
                <w:b/>
                <w:sz w:val="24"/>
                <w:szCs w:val="24"/>
              </w:rPr>
              <w:t>Практичні заняття</w:t>
            </w:r>
            <w:r w:rsidR="008703B6" w:rsidRPr="00A57033">
              <w:rPr>
                <w:rFonts w:ascii="Times New Roman" w:hAnsi="Times New Roman" w:cs="Times New Roman"/>
                <w:b/>
                <w:sz w:val="24"/>
                <w:szCs w:val="24"/>
              </w:rPr>
              <w:t xml:space="preserve"> </w:t>
            </w:r>
            <w:r w:rsidRPr="00A57033">
              <w:rPr>
                <w:rFonts w:ascii="Times New Roman" w:hAnsi="Times New Roman" w:cs="Times New Roman"/>
                <w:b/>
                <w:sz w:val="24"/>
                <w:szCs w:val="24"/>
              </w:rPr>
              <w:t>(</w:t>
            </w:r>
            <w:r w:rsidR="00003BA0" w:rsidRPr="00A57033">
              <w:rPr>
                <w:rFonts w:ascii="Times New Roman" w:hAnsi="Times New Roman" w:cs="Times New Roman"/>
                <w:b/>
                <w:sz w:val="24"/>
                <w:szCs w:val="24"/>
              </w:rPr>
              <w:t>64</w:t>
            </w:r>
            <w:r w:rsidR="008703B6" w:rsidRPr="00A57033">
              <w:rPr>
                <w:rFonts w:ascii="Times New Roman" w:hAnsi="Times New Roman" w:cs="Times New Roman"/>
                <w:b/>
                <w:sz w:val="24"/>
                <w:szCs w:val="24"/>
              </w:rPr>
              <w:t xml:space="preserve"> години</w:t>
            </w:r>
            <w:r w:rsidRPr="00A57033">
              <w:rPr>
                <w:rFonts w:ascii="Times New Roman" w:hAnsi="Times New Roman" w:cs="Times New Roman"/>
                <w:b/>
                <w:sz w:val="24"/>
                <w:szCs w:val="24"/>
              </w:rPr>
              <w:t>)</w:t>
            </w:r>
          </w:p>
          <w:p w14:paraId="120E6EE1" w14:textId="13B6637E" w:rsidR="00572C2A" w:rsidRPr="008D7470" w:rsidRDefault="00003BA0" w:rsidP="00003BA0">
            <w:pPr>
              <w:contextualSpacing/>
              <w:jc w:val="both"/>
              <w:rPr>
                <w:rFonts w:ascii="Times New Roman" w:hAnsi="Times New Roman" w:cs="Times New Roman"/>
                <w:snapToGrid w:val="0"/>
                <w:sz w:val="24"/>
                <w:szCs w:val="24"/>
              </w:rPr>
            </w:pPr>
            <w:r w:rsidRPr="00A57033">
              <w:rPr>
                <w:rFonts w:ascii="Times New Roman" w:hAnsi="Times New Roman" w:cs="Times New Roman"/>
                <w:sz w:val="24"/>
                <w:szCs w:val="24"/>
              </w:rPr>
              <w:t xml:space="preserve">1. </w:t>
            </w:r>
            <w:r w:rsidR="003B360F" w:rsidRPr="008D7470">
              <w:rPr>
                <w:rFonts w:ascii="Times New Roman" w:hAnsi="Times New Roman" w:cs="Times New Roman"/>
                <w:snapToGrid w:val="0"/>
                <w:sz w:val="24"/>
                <w:szCs w:val="24"/>
              </w:rPr>
              <w:t>Аналіз параметрів фізичних забруднень на залізничному транспорті.</w:t>
            </w:r>
            <w:r w:rsidR="00572C2A" w:rsidRPr="008D7470">
              <w:rPr>
                <w:rFonts w:ascii="Times New Roman" w:hAnsi="Times New Roman" w:cs="Times New Roman"/>
                <w:snapToGrid w:val="0"/>
                <w:sz w:val="24"/>
                <w:szCs w:val="24"/>
              </w:rPr>
              <w:t xml:space="preserve"> </w:t>
            </w:r>
          </w:p>
          <w:p w14:paraId="4977661C" w14:textId="35A94DE6" w:rsidR="00003BA0" w:rsidRPr="008D7470" w:rsidRDefault="00003BA0" w:rsidP="00003BA0">
            <w:pPr>
              <w:contextualSpacing/>
              <w:jc w:val="both"/>
              <w:rPr>
                <w:rFonts w:ascii="Times New Roman" w:hAnsi="Times New Roman" w:cs="Times New Roman"/>
                <w:snapToGrid w:val="0"/>
                <w:sz w:val="24"/>
                <w:szCs w:val="24"/>
              </w:rPr>
            </w:pPr>
            <w:r w:rsidRPr="008D7470">
              <w:rPr>
                <w:rFonts w:ascii="Times New Roman" w:hAnsi="Times New Roman" w:cs="Times New Roman"/>
                <w:snapToGrid w:val="0"/>
                <w:sz w:val="24"/>
                <w:szCs w:val="24"/>
              </w:rPr>
              <w:t xml:space="preserve">3. </w:t>
            </w:r>
            <w:r w:rsidR="00B83565" w:rsidRPr="008D7470">
              <w:rPr>
                <w:rFonts w:ascii="Times New Roman" w:hAnsi="Times New Roman" w:cs="Times New Roman"/>
                <w:color w:val="000000"/>
                <w:sz w:val="24"/>
                <w:szCs w:val="24"/>
              </w:rPr>
              <w:t>Моделювання і прогнозування наслідків антропогенного впливу на довкілля.</w:t>
            </w:r>
          </w:p>
          <w:p w14:paraId="2C3F1991" w14:textId="05D2BFCD" w:rsidR="00003BA0" w:rsidRPr="008D7470" w:rsidRDefault="00003BA0" w:rsidP="00003BA0">
            <w:pPr>
              <w:jc w:val="both"/>
              <w:rPr>
                <w:rFonts w:ascii="Times New Roman" w:hAnsi="Times New Roman" w:cs="Times New Roman"/>
                <w:sz w:val="24"/>
                <w:szCs w:val="24"/>
              </w:rPr>
            </w:pPr>
            <w:r w:rsidRPr="008D7470">
              <w:rPr>
                <w:rFonts w:ascii="Times New Roman" w:hAnsi="Times New Roman" w:cs="Times New Roman"/>
                <w:snapToGrid w:val="0"/>
                <w:sz w:val="24"/>
                <w:szCs w:val="24"/>
              </w:rPr>
              <w:t>4.</w:t>
            </w:r>
            <w:r w:rsidR="002D206C" w:rsidRPr="008D7470">
              <w:rPr>
                <w:rFonts w:ascii="Times New Roman" w:hAnsi="Times New Roman" w:cs="Times New Roman"/>
                <w:snapToGrid w:val="0"/>
                <w:sz w:val="24"/>
                <w:szCs w:val="24"/>
              </w:rPr>
              <w:t xml:space="preserve"> </w:t>
            </w:r>
            <w:r w:rsidR="008D7470" w:rsidRPr="008D7470">
              <w:rPr>
                <w:rFonts w:ascii="Times New Roman" w:hAnsi="Times New Roman" w:cs="Times New Roman"/>
                <w:sz w:val="24"/>
                <w:szCs w:val="24"/>
              </w:rPr>
              <w:t xml:space="preserve">Роль ультрафіолетового (УФ) – випромінювання у біологічних процесах та санітарно-гігієнічні нормативи впливу УФ- </w:t>
            </w:r>
            <w:proofErr w:type="spellStart"/>
            <w:r w:rsidR="008D7470" w:rsidRPr="008D7470">
              <w:rPr>
                <w:rFonts w:ascii="Times New Roman" w:hAnsi="Times New Roman" w:cs="Times New Roman"/>
                <w:sz w:val="24"/>
                <w:szCs w:val="24"/>
              </w:rPr>
              <w:t>випромінювань</w:t>
            </w:r>
            <w:proofErr w:type="spellEnd"/>
            <w:r w:rsidR="008D7470" w:rsidRPr="008D7470">
              <w:rPr>
                <w:rFonts w:ascii="Times New Roman" w:hAnsi="Times New Roman" w:cs="Times New Roman"/>
                <w:sz w:val="24"/>
                <w:szCs w:val="24"/>
              </w:rPr>
              <w:t xml:space="preserve"> на людину.</w:t>
            </w:r>
          </w:p>
          <w:p w14:paraId="0BC48ED8" w14:textId="41522B15" w:rsidR="00003BA0" w:rsidRPr="008D7470" w:rsidRDefault="00003BA0" w:rsidP="00003BA0">
            <w:pPr>
              <w:jc w:val="both"/>
              <w:rPr>
                <w:rFonts w:ascii="Times New Roman" w:hAnsi="Times New Roman" w:cs="Times New Roman"/>
                <w:sz w:val="24"/>
                <w:szCs w:val="24"/>
              </w:rPr>
            </w:pPr>
            <w:r w:rsidRPr="008D7470">
              <w:rPr>
                <w:rFonts w:ascii="Times New Roman" w:hAnsi="Times New Roman" w:cs="Times New Roman"/>
                <w:snapToGrid w:val="0"/>
                <w:sz w:val="24"/>
                <w:szCs w:val="24"/>
              </w:rPr>
              <w:t>5.</w:t>
            </w:r>
            <w:r w:rsidR="002D206C" w:rsidRPr="008D7470">
              <w:rPr>
                <w:rFonts w:ascii="Times New Roman" w:hAnsi="Times New Roman" w:cs="Times New Roman"/>
                <w:snapToGrid w:val="0"/>
                <w:sz w:val="24"/>
                <w:szCs w:val="24"/>
              </w:rPr>
              <w:t xml:space="preserve"> </w:t>
            </w:r>
            <w:r w:rsidR="008D7470" w:rsidRPr="008D7470">
              <w:rPr>
                <w:rFonts w:ascii="Times New Roman" w:hAnsi="Times New Roman" w:cs="Times New Roman"/>
                <w:sz w:val="24"/>
                <w:szCs w:val="24"/>
              </w:rPr>
              <w:t xml:space="preserve">Засоби захисту від шкідливого впливу УФ- </w:t>
            </w:r>
            <w:proofErr w:type="spellStart"/>
            <w:r w:rsidR="008D7470" w:rsidRPr="008D7470">
              <w:rPr>
                <w:rFonts w:ascii="Times New Roman" w:hAnsi="Times New Roman" w:cs="Times New Roman"/>
                <w:sz w:val="24"/>
                <w:szCs w:val="24"/>
              </w:rPr>
              <w:t>випромінювань</w:t>
            </w:r>
            <w:proofErr w:type="spellEnd"/>
            <w:r w:rsidR="008D7470" w:rsidRPr="008D7470">
              <w:rPr>
                <w:rFonts w:ascii="Times New Roman" w:hAnsi="Times New Roman" w:cs="Times New Roman"/>
                <w:sz w:val="24"/>
                <w:szCs w:val="24"/>
              </w:rPr>
              <w:t>.</w:t>
            </w:r>
          </w:p>
          <w:p w14:paraId="0EA8ACAB" w14:textId="3537DCB0" w:rsidR="00003BA0" w:rsidRPr="008D7470" w:rsidRDefault="002D206C" w:rsidP="00003BA0">
            <w:pPr>
              <w:jc w:val="both"/>
              <w:rPr>
                <w:rFonts w:ascii="Times New Roman" w:hAnsi="Times New Roman" w:cs="Times New Roman"/>
                <w:sz w:val="24"/>
                <w:szCs w:val="24"/>
              </w:rPr>
            </w:pPr>
            <w:r w:rsidRPr="008D7470">
              <w:rPr>
                <w:rFonts w:ascii="Times New Roman" w:hAnsi="Times New Roman" w:cs="Times New Roman"/>
                <w:snapToGrid w:val="0"/>
                <w:sz w:val="24"/>
                <w:szCs w:val="24"/>
              </w:rPr>
              <w:t>6.</w:t>
            </w:r>
            <w:r w:rsidR="00003BA0" w:rsidRPr="008D7470">
              <w:rPr>
                <w:rFonts w:ascii="Times New Roman" w:hAnsi="Times New Roman" w:cs="Times New Roman"/>
                <w:snapToGrid w:val="0"/>
                <w:sz w:val="24"/>
                <w:szCs w:val="24"/>
              </w:rPr>
              <w:t xml:space="preserve"> </w:t>
            </w:r>
            <w:r w:rsidR="008D7470" w:rsidRPr="008D7470">
              <w:rPr>
                <w:rFonts w:ascii="Times New Roman" w:hAnsi="Times New Roman" w:cs="Times New Roman"/>
                <w:sz w:val="24"/>
                <w:szCs w:val="24"/>
              </w:rPr>
              <w:t>Медична та біологічна дія електромагнітних хвиль. Норми, що регламентують вплив ЕМП радіодіапазону на людину.</w:t>
            </w:r>
          </w:p>
          <w:p w14:paraId="77F4D86F" w14:textId="1A0792E7" w:rsidR="00003BA0" w:rsidRPr="008D7470" w:rsidRDefault="00003BA0" w:rsidP="00003BA0">
            <w:pPr>
              <w:jc w:val="both"/>
              <w:rPr>
                <w:rFonts w:ascii="Times New Roman" w:hAnsi="Times New Roman" w:cs="Times New Roman"/>
                <w:sz w:val="24"/>
                <w:szCs w:val="24"/>
              </w:rPr>
            </w:pPr>
            <w:r w:rsidRPr="008D7470">
              <w:rPr>
                <w:rFonts w:ascii="Times New Roman" w:hAnsi="Times New Roman" w:cs="Times New Roman"/>
                <w:snapToGrid w:val="0"/>
                <w:sz w:val="24"/>
                <w:szCs w:val="24"/>
              </w:rPr>
              <w:t>7.</w:t>
            </w:r>
            <w:r w:rsidR="002D206C" w:rsidRPr="008D7470">
              <w:rPr>
                <w:rFonts w:ascii="Times New Roman" w:hAnsi="Times New Roman" w:cs="Times New Roman"/>
                <w:snapToGrid w:val="0"/>
                <w:sz w:val="24"/>
                <w:szCs w:val="24"/>
              </w:rPr>
              <w:t xml:space="preserve"> </w:t>
            </w:r>
            <w:r w:rsidR="008D7470" w:rsidRPr="008D7470">
              <w:rPr>
                <w:rFonts w:ascii="Times New Roman" w:hAnsi="Times New Roman" w:cs="Times New Roman"/>
                <w:sz w:val="24"/>
                <w:szCs w:val="24"/>
              </w:rPr>
              <w:t>Норми допустимого рівня іонізуючого опромінювання та засоби захисту людини.</w:t>
            </w:r>
          </w:p>
          <w:p w14:paraId="79F1512D" w14:textId="5FA4772A" w:rsidR="00003BA0" w:rsidRPr="008D7470" w:rsidRDefault="00003BA0" w:rsidP="00003BA0">
            <w:pPr>
              <w:jc w:val="both"/>
              <w:rPr>
                <w:rFonts w:ascii="Times New Roman" w:hAnsi="Times New Roman" w:cs="Times New Roman"/>
                <w:sz w:val="24"/>
                <w:szCs w:val="24"/>
              </w:rPr>
            </w:pPr>
            <w:r w:rsidRPr="008D7470">
              <w:rPr>
                <w:rFonts w:ascii="Times New Roman" w:hAnsi="Times New Roman" w:cs="Times New Roman"/>
                <w:snapToGrid w:val="0"/>
                <w:sz w:val="24"/>
                <w:szCs w:val="24"/>
              </w:rPr>
              <w:t>8.</w:t>
            </w:r>
            <w:r w:rsidR="002D206C" w:rsidRPr="008D7470">
              <w:rPr>
                <w:rFonts w:ascii="Times New Roman" w:hAnsi="Times New Roman" w:cs="Times New Roman"/>
                <w:snapToGrid w:val="0"/>
                <w:sz w:val="24"/>
                <w:szCs w:val="24"/>
              </w:rPr>
              <w:t xml:space="preserve"> </w:t>
            </w:r>
            <w:r w:rsidR="00B83565" w:rsidRPr="008D7470">
              <w:rPr>
                <w:rFonts w:ascii="Times New Roman" w:hAnsi="Times New Roman" w:cs="Times New Roman"/>
                <w:color w:val="000000"/>
                <w:sz w:val="24"/>
                <w:szCs w:val="24"/>
              </w:rPr>
              <w:t>Підходи до математичного моделювання урбаністичних екосистем.</w:t>
            </w:r>
            <w:r w:rsidR="008D7470" w:rsidRPr="008D7470">
              <w:rPr>
                <w:rFonts w:ascii="Times New Roman" w:hAnsi="Times New Roman" w:cs="Times New Roman"/>
                <w:color w:val="000000"/>
                <w:sz w:val="24"/>
                <w:szCs w:val="24"/>
              </w:rPr>
              <w:t xml:space="preserve"> </w:t>
            </w:r>
          </w:p>
          <w:p w14:paraId="39C4325F" w14:textId="68618834" w:rsidR="00003BA0" w:rsidRPr="008D7470" w:rsidRDefault="00003BA0" w:rsidP="00003BA0">
            <w:pPr>
              <w:jc w:val="both"/>
              <w:rPr>
                <w:rFonts w:ascii="Times New Roman" w:hAnsi="Times New Roman" w:cs="Times New Roman"/>
                <w:sz w:val="24"/>
                <w:szCs w:val="24"/>
              </w:rPr>
            </w:pPr>
            <w:r w:rsidRPr="008D7470">
              <w:rPr>
                <w:rFonts w:ascii="Times New Roman" w:hAnsi="Times New Roman" w:cs="Times New Roman"/>
                <w:sz w:val="24"/>
                <w:szCs w:val="24"/>
              </w:rPr>
              <w:t>9.</w:t>
            </w:r>
            <w:r w:rsidR="002D206C" w:rsidRPr="008D7470">
              <w:rPr>
                <w:rFonts w:ascii="Times New Roman" w:hAnsi="Times New Roman" w:cs="Times New Roman"/>
                <w:sz w:val="24"/>
                <w:szCs w:val="24"/>
              </w:rPr>
              <w:t xml:space="preserve"> </w:t>
            </w:r>
            <w:r w:rsidR="00B83565" w:rsidRPr="008D7470">
              <w:rPr>
                <w:rFonts w:ascii="Times New Roman" w:hAnsi="Times New Roman" w:cs="Times New Roman"/>
                <w:sz w:val="24"/>
                <w:szCs w:val="24"/>
              </w:rPr>
              <w:t>Принципи акустичного моделювання. Шумові карти.</w:t>
            </w:r>
          </w:p>
          <w:p w14:paraId="36CD2647" w14:textId="75F84EAC" w:rsidR="00003BA0" w:rsidRPr="008D7470" w:rsidRDefault="00003BA0" w:rsidP="00003BA0">
            <w:pPr>
              <w:jc w:val="both"/>
              <w:rPr>
                <w:rFonts w:ascii="Times New Roman" w:hAnsi="Times New Roman" w:cs="Times New Roman"/>
                <w:sz w:val="24"/>
                <w:szCs w:val="24"/>
              </w:rPr>
            </w:pPr>
            <w:r w:rsidRPr="008D7470">
              <w:rPr>
                <w:rFonts w:ascii="Times New Roman" w:hAnsi="Times New Roman" w:cs="Times New Roman"/>
                <w:sz w:val="24"/>
                <w:szCs w:val="24"/>
              </w:rPr>
              <w:t>10.</w:t>
            </w:r>
            <w:r w:rsidR="002D206C" w:rsidRPr="008D7470">
              <w:rPr>
                <w:rFonts w:ascii="Times New Roman" w:hAnsi="Times New Roman" w:cs="Times New Roman"/>
                <w:sz w:val="24"/>
                <w:szCs w:val="24"/>
              </w:rPr>
              <w:t xml:space="preserve"> </w:t>
            </w:r>
            <w:r w:rsidR="00B83565" w:rsidRPr="008D7470">
              <w:rPr>
                <w:rFonts w:ascii="Times New Roman" w:hAnsi="Times New Roman" w:cs="Times New Roman"/>
                <w:sz w:val="24"/>
                <w:szCs w:val="24"/>
              </w:rPr>
              <w:t>Оцінка звукоізолюючих характеристик різних матеріалів</w:t>
            </w:r>
          </w:p>
          <w:p w14:paraId="77423B5F" w14:textId="47CFA94A" w:rsidR="00003BA0" w:rsidRPr="008D7470" w:rsidRDefault="00003BA0" w:rsidP="00003BA0">
            <w:pPr>
              <w:jc w:val="both"/>
              <w:rPr>
                <w:rFonts w:ascii="Times New Roman" w:hAnsi="Times New Roman" w:cs="Times New Roman"/>
                <w:snapToGrid w:val="0"/>
                <w:sz w:val="24"/>
                <w:szCs w:val="24"/>
              </w:rPr>
            </w:pPr>
            <w:r w:rsidRPr="008D7470">
              <w:rPr>
                <w:rFonts w:ascii="Times New Roman" w:hAnsi="Times New Roman" w:cs="Times New Roman"/>
                <w:snapToGrid w:val="0"/>
                <w:sz w:val="24"/>
                <w:szCs w:val="24"/>
              </w:rPr>
              <w:t>11</w:t>
            </w:r>
            <w:r w:rsidR="00B83565" w:rsidRPr="008D7470">
              <w:rPr>
                <w:rFonts w:ascii="Times New Roman" w:hAnsi="Times New Roman" w:cs="Times New Roman"/>
                <w:snapToGrid w:val="0"/>
                <w:sz w:val="24"/>
                <w:szCs w:val="24"/>
              </w:rPr>
              <w:t xml:space="preserve"> Розрахунок засобів захисту людини і довкілля від електромагнітних полів.</w:t>
            </w:r>
          </w:p>
          <w:p w14:paraId="51762F97" w14:textId="39F4517E" w:rsidR="00D826E0" w:rsidRPr="008D7470" w:rsidRDefault="00D826E0" w:rsidP="00D826E0">
            <w:pPr>
              <w:jc w:val="both"/>
              <w:rPr>
                <w:rFonts w:ascii="Times New Roman" w:hAnsi="Times New Roman" w:cs="Times New Roman"/>
                <w:sz w:val="24"/>
                <w:szCs w:val="24"/>
              </w:rPr>
            </w:pPr>
            <w:r w:rsidRPr="008D7470">
              <w:rPr>
                <w:rFonts w:ascii="Times New Roman" w:hAnsi="Times New Roman" w:cs="Times New Roman"/>
                <w:sz w:val="24"/>
                <w:szCs w:val="24"/>
              </w:rPr>
              <w:t xml:space="preserve">12. </w:t>
            </w:r>
            <w:r w:rsidR="00B83565" w:rsidRPr="008D7470">
              <w:rPr>
                <w:rFonts w:ascii="Times New Roman" w:hAnsi="Times New Roman" w:cs="Times New Roman"/>
                <w:sz w:val="24"/>
                <w:szCs w:val="24"/>
              </w:rPr>
              <w:t>Економіко-технологічні моделі нетрадиційних і поновлюваних джерел енергії в системах енергопостачання.</w:t>
            </w:r>
          </w:p>
          <w:p w14:paraId="3E0C9736" w14:textId="5C796033" w:rsidR="00D826E0" w:rsidRPr="008D7470" w:rsidRDefault="00D826E0" w:rsidP="00D826E0">
            <w:pPr>
              <w:jc w:val="both"/>
              <w:rPr>
                <w:rFonts w:ascii="Times New Roman" w:hAnsi="Times New Roman" w:cs="Times New Roman"/>
                <w:sz w:val="24"/>
                <w:szCs w:val="24"/>
              </w:rPr>
            </w:pPr>
            <w:r w:rsidRPr="008D7470">
              <w:rPr>
                <w:rFonts w:ascii="Times New Roman" w:hAnsi="Times New Roman" w:cs="Times New Roman"/>
                <w:sz w:val="24"/>
                <w:szCs w:val="24"/>
              </w:rPr>
              <w:lastRenderedPageBreak/>
              <w:t xml:space="preserve">13. </w:t>
            </w:r>
            <w:r w:rsidR="002D206C" w:rsidRPr="008D7470">
              <w:rPr>
                <w:rFonts w:ascii="Times New Roman" w:hAnsi="Times New Roman" w:cs="Times New Roman"/>
                <w:sz w:val="24"/>
                <w:szCs w:val="24"/>
              </w:rPr>
              <w:t>Прийняття рішення в задачах вибору адекватної моделі прогнозу екологічних ситуацій.</w:t>
            </w:r>
          </w:p>
          <w:p w14:paraId="5EA172E1" w14:textId="57048308" w:rsidR="00D826E0" w:rsidRPr="008D7470" w:rsidRDefault="00D826E0" w:rsidP="00D826E0">
            <w:pPr>
              <w:jc w:val="both"/>
              <w:rPr>
                <w:rFonts w:ascii="Times New Roman" w:hAnsi="Times New Roman" w:cs="Times New Roman"/>
                <w:sz w:val="24"/>
                <w:szCs w:val="24"/>
              </w:rPr>
            </w:pPr>
            <w:r w:rsidRPr="008D7470">
              <w:rPr>
                <w:rFonts w:ascii="Times New Roman" w:hAnsi="Times New Roman" w:cs="Times New Roman"/>
                <w:sz w:val="24"/>
                <w:szCs w:val="24"/>
              </w:rPr>
              <w:t xml:space="preserve">14. </w:t>
            </w:r>
            <w:r w:rsidR="008D7470" w:rsidRPr="008D7470">
              <w:rPr>
                <w:rFonts w:ascii="Times New Roman" w:hAnsi="Times New Roman" w:cs="Times New Roman"/>
                <w:sz w:val="24"/>
                <w:szCs w:val="24"/>
              </w:rPr>
              <w:t>Процеси переносу тепла та баланс глобального переносу енергії у атмосфері.</w:t>
            </w:r>
          </w:p>
          <w:p w14:paraId="5ACF0BD3" w14:textId="0BA3A7FB" w:rsidR="00F87BFE" w:rsidRPr="00A57033" w:rsidRDefault="00F87BFE" w:rsidP="00F87BFE">
            <w:pPr>
              <w:rPr>
                <w:rFonts w:ascii="Times New Roman" w:hAnsi="Times New Roman" w:cs="Times New Roman"/>
                <w:b/>
                <w:sz w:val="24"/>
                <w:szCs w:val="24"/>
              </w:rPr>
            </w:pPr>
            <w:r w:rsidRPr="00A57033">
              <w:rPr>
                <w:rFonts w:ascii="Times New Roman" w:hAnsi="Times New Roman" w:cs="Times New Roman"/>
                <w:b/>
                <w:sz w:val="24"/>
                <w:szCs w:val="24"/>
              </w:rPr>
              <w:t>Самостійна робота (</w:t>
            </w:r>
            <w:r w:rsidR="00003BA0" w:rsidRPr="00A57033">
              <w:rPr>
                <w:rFonts w:ascii="Times New Roman" w:hAnsi="Times New Roman" w:cs="Times New Roman"/>
                <w:b/>
                <w:sz w:val="24"/>
                <w:szCs w:val="24"/>
              </w:rPr>
              <w:t>172</w:t>
            </w:r>
            <w:r w:rsidR="008703B6" w:rsidRPr="00A57033">
              <w:rPr>
                <w:rFonts w:ascii="Times New Roman" w:hAnsi="Times New Roman" w:cs="Times New Roman"/>
                <w:b/>
                <w:sz w:val="24"/>
                <w:szCs w:val="24"/>
              </w:rPr>
              <w:t xml:space="preserve"> годин</w:t>
            </w:r>
            <w:r w:rsidR="00003BA0" w:rsidRPr="00A57033">
              <w:rPr>
                <w:rFonts w:ascii="Times New Roman" w:hAnsi="Times New Roman" w:cs="Times New Roman"/>
                <w:b/>
                <w:sz w:val="24"/>
                <w:szCs w:val="24"/>
              </w:rPr>
              <w:t>и</w:t>
            </w:r>
            <w:r w:rsidRPr="00A57033">
              <w:rPr>
                <w:rFonts w:ascii="Times New Roman" w:hAnsi="Times New Roman" w:cs="Times New Roman"/>
                <w:b/>
                <w:sz w:val="24"/>
                <w:szCs w:val="24"/>
              </w:rPr>
              <w:t>)</w:t>
            </w:r>
          </w:p>
          <w:p w14:paraId="1CF0EF61" w14:textId="77777777" w:rsidR="00EF7F77" w:rsidRPr="00A57033" w:rsidRDefault="00EF7F77" w:rsidP="00EF7F77">
            <w:pPr>
              <w:pStyle w:val="a4"/>
              <w:numPr>
                <w:ilvl w:val="0"/>
                <w:numId w:val="4"/>
              </w:numPr>
              <w:ind w:left="77" w:firstLine="142"/>
              <w:jc w:val="both"/>
              <w:rPr>
                <w:rFonts w:ascii="Times New Roman" w:hAnsi="Times New Roman" w:cs="Times New Roman"/>
                <w:sz w:val="24"/>
                <w:szCs w:val="24"/>
              </w:rPr>
            </w:pPr>
            <w:r w:rsidRPr="00A57033">
              <w:rPr>
                <w:rFonts w:ascii="Times New Roman" w:hAnsi="Times New Roman" w:cs="Times New Roman"/>
                <w:sz w:val="24"/>
                <w:szCs w:val="24"/>
              </w:rPr>
              <w:t>Природні фізичні параметри навколишнього середовища</w:t>
            </w:r>
          </w:p>
          <w:p w14:paraId="52408ABA" w14:textId="77777777" w:rsidR="002D206C" w:rsidRPr="00A57033" w:rsidRDefault="002D206C" w:rsidP="00EF7F77">
            <w:pPr>
              <w:pStyle w:val="a4"/>
              <w:numPr>
                <w:ilvl w:val="0"/>
                <w:numId w:val="4"/>
              </w:numPr>
              <w:ind w:left="77" w:firstLine="142"/>
              <w:jc w:val="both"/>
              <w:rPr>
                <w:rFonts w:ascii="Times New Roman" w:hAnsi="Times New Roman" w:cs="Times New Roman"/>
                <w:sz w:val="24"/>
                <w:szCs w:val="24"/>
              </w:rPr>
            </w:pPr>
            <w:r w:rsidRPr="00A57033">
              <w:rPr>
                <w:rFonts w:ascii="Times New Roman" w:hAnsi="Times New Roman" w:cs="Times New Roman"/>
              </w:rPr>
              <w:t xml:space="preserve">Основні поняття і термінологія. Фізичне моделювання. Математичне моделювання. </w:t>
            </w:r>
          </w:p>
          <w:p w14:paraId="0BCFED2E" w14:textId="77777777" w:rsidR="002D206C" w:rsidRPr="00A57033" w:rsidRDefault="002D206C" w:rsidP="00EF7F77">
            <w:pPr>
              <w:pStyle w:val="a4"/>
              <w:numPr>
                <w:ilvl w:val="0"/>
                <w:numId w:val="4"/>
              </w:numPr>
              <w:ind w:left="77" w:firstLine="142"/>
              <w:jc w:val="both"/>
              <w:rPr>
                <w:rFonts w:ascii="Times New Roman" w:hAnsi="Times New Roman" w:cs="Times New Roman"/>
                <w:sz w:val="24"/>
                <w:szCs w:val="24"/>
              </w:rPr>
            </w:pPr>
            <w:r w:rsidRPr="00A57033">
              <w:rPr>
                <w:rFonts w:ascii="Times New Roman" w:hAnsi="Times New Roman" w:cs="Times New Roman"/>
              </w:rPr>
              <w:t>Приклади моделювання процесів.</w:t>
            </w:r>
          </w:p>
          <w:p w14:paraId="762462C9" w14:textId="4DFC2E46" w:rsidR="002D206C" w:rsidRPr="00A57033" w:rsidRDefault="002D206C" w:rsidP="00EF7F77">
            <w:pPr>
              <w:pStyle w:val="a4"/>
              <w:numPr>
                <w:ilvl w:val="0"/>
                <w:numId w:val="4"/>
              </w:numPr>
              <w:ind w:left="77" w:firstLine="142"/>
              <w:jc w:val="both"/>
              <w:rPr>
                <w:rFonts w:ascii="Times New Roman" w:hAnsi="Times New Roman" w:cs="Times New Roman"/>
                <w:sz w:val="24"/>
                <w:szCs w:val="24"/>
              </w:rPr>
            </w:pPr>
            <w:r w:rsidRPr="00A57033">
              <w:rPr>
                <w:rFonts w:ascii="Times New Roman" w:hAnsi="Times New Roman" w:cs="Times New Roman"/>
              </w:rPr>
              <w:t xml:space="preserve">Математичне моделювання. Принципи побудови моделей. Особливості розв’язування рівнянь, що описують процеси у довкіллі. Перетворення Лапласа. Інерційні властивості систем. Передумови до складання і розв'язку диференціальних рівнянь. </w:t>
            </w:r>
          </w:p>
          <w:p w14:paraId="1F25A877" w14:textId="1A6E55F3" w:rsidR="00EF7F77" w:rsidRPr="00A57033" w:rsidRDefault="002D206C" w:rsidP="00EF7F77">
            <w:pPr>
              <w:pStyle w:val="a4"/>
              <w:numPr>
                <w:ilvl w:val="0"/>
                <w:numId w:val="4"/>
              </w:numPr>
              <w:ind w:left="77" w:firstLine="142"/>
              <w:jc w:val="both"/>
              <w:rPr>
                <w:rFonts w:ascii="Times New Roman" w:hAnsi="Times New Roman" w:cs="Times New Roman"/>
                <w:sz w:val="24"/>
                <w:szCs w:val="24"/>
              </w:rPr>
            </w:pPr>
            <w:r w:rsidRPr="00A57033">
              <w:rPr>
                <w:rFonts w:ascii="Times New Roman" w:hAnsi="Times New Roman" w:cs="Times New Roman"/>
              </w:rPr>
              <w:t>Фізичне моделювання. Принципи побудови моделі. Способи розв’язування рівнянь.</w:t>
            </w:r>
          </w:p>
          <w:p w14:paraId="1E0E1301" w14:textId="0F3C874B" w:rsidR="00EF7F77" w:rsidRPr="00A57033" w:rsidRDefault="002D206C" w:rsidP="00EF7F77">
            <w:pPr>
              <w:pStyle w:val="a4"/>
              <w:numPr>
                <w:ilvl w:val="0"/>
                <w:numId w:val="4"/>
              </w:numPr>
              <w:ind w:left="77" w:firstLine="142"/>
              <w:jc w:val="both"/>
              <w:rPr>
                <w:rFonts w:ascii="Times New Roman" w:hAnsi="Times New Roman" w:cs="Times New Roman"/>
                <w:sz w:val="24"/>
                <w:szCs w:val="24"/>
              </w:rPr>
            </w:pPr>
            <w:r w:rsidRPr="00A57033">
              <w:rPr>
                <w:rFonts w:ascii="Times New Roman" w:hAnsi="Times New Roman" w:cs="Times New Roman"/>
                <w:sz w:val="24"/>
                <w:szCs w:val="24"/>
              </w:rPr>
              <w:t>Дослідження шуму, вібрації та електромагнітних полів на промислових підприємствах, у житлових приміщеннях, нормування, вплив на людину. Розрахунок засобів захисту людини і довкілля від шуму, вібрації та електромагнітних полів</w:t>
            </w:r>
          </w:p>
          <w:p w14:paraId="1CFBD30D" w14:textId="77777777" w:rsidR="00EF7F77" w:rsidRPr="00A57033" w:rsidRDefault="00EF7F77" w:rsidP="00EF7F77">
            <w:pPr>
              <w:pStyle w:val="a4"/>
              <w:numPr>
                <w:ilvl w:val="0"/>
                <w:numId w:val="4"/>
              </w:numPr>
              <w:ind w:left="77" w:firstLine="142"/>
              <w:jc w:val="both"/>
              <w:rPr>
                <w:rFonts w:ascii="Times New Roman" w:hAnsi="Times New Roman" w:cs="Times New Roman"/>
                <w:sz w:val="24"/>
                <w:szCs w:val="24"/>
              </w:rPr>
            </w:pPr>
            <w:r w:rsidRPr="00A57033">
              <w:rPr>
                <w:rFonts w:ascii="Times New Roman" w:hAnsi="Times New Roman" w:cs="Times New Roman"/>
                <w:sz w:val="24"/>
                <w:szCs w:val="24"/>
              </w:rPr>
              <w:t>Фізичні основи використання ядерної енергії. Цепна ядерна реакція. Радіація, її вплив на людину та навколишнє середовище. Дози опромінення. Джерела радіації, радіаційний фон. Ядерне законодавство та безпека. Аварії на АЕС. Причини та наслідки.</w:t>
            </w:r>
          </w:p>
          <w:p w14:paraId="03DC4A5B" w14:textId="5AB9744D" w:rsidR="00EF7F77" w:rsidRPr="00A57033" w:rsidRDefault="00EF7F77" w:rsidP="00EF7F77">
            <w:pPr>
              <w:pStyle w:val="a4"/>
              <w:numPr>
                <w:ilvl w:val="0"/>
                <w:numId w:val="4"/>
              </w:numPr>
              <w:ind w:left="77" w:firstLine="142"/>
              <w:jc w:val="both"/>
              <w:rPr>
                <w:rFonts w:ascii="Times New Roman" w:hAnsi="Times New Roman" w:cs="Times New Roman"/>
                <w:sz w:val="24"/>
                <w:szCs w:val="24"/>
              </w:rPr>
            </w:pPr>
            <w:r w:rsidRPr="00A57033">
              <w:rPr>
                <w:rFonts w:ascii="Times New Roman" w:hAnsi="Times New Roman" w:cs="Times New Roman"/>
                <w:sz w:val="24"/>
                <w:szCs w:val="24"/>
              </w:rPr>
              <w:t xml:space="preserve">Вплив теплової енергетики на навколишнє природне середовище. </w:t>
            </w:r>
            <w:r w:rsidR="00A57033" w:rsidRPr="00A57033">
              <w:rPr>
                <w:rFonts w:ascii="Times New Roman" w:hAnsi="Times New Roman" w:cs="Times New Roman"/>
                <w:sz w:val="24"/>
                <w:szCs w:val="24"/>
              </w:rPr>
              <w:t>Аналіз т</w:t>
            </w:r>
            <w:r w:rsidRPr="00A57033">
              <w:rPr>
                <w:rFonts w:ascii="Times New Roman" w:hAnsi="Times New Roman" w:cs="Times New Roman"/>
                <w:sz w:val="24"/>
                <w:szCs w:val="24"/>
              </w:rPr>
              <w:t>ехніко-економічн</w:t>
            </w:r>
            <w:r w:rsidR="00A57033" w:rsidRPr="00A57033">
              <w:rPr>
                <w:rFonts w:ascii="Times New Roman" w:hAnsi="Times New Roman" w:cs="Times New Roman"/>
                <w:sz w:val="24"/>
                <w:szCs w:val="24"/>
              </w:rPr>
              <w:t>их</w:t>
            </w:r>
            <w:r w:rsidRPr="00A57033">
              <w:rPr>
                <w:rFonts w:ascii="Times New Roman" w:hAnsi="Times New Roman" w:cs="Times New Roman"/>
                <w:sz w:val="24"/>
                <w:szCs w:val="24"/>
              </w:rPr>
              <w:t xml:space="preserve"> показник</w:t>
            </w:r>
            <w:r w:rsidR="00A57033" w:rsidRPr="00A57033">
              <w:rPr>
                <w:rFonts w:ascii="Times New Roman" w:hAnsi="Times New Roman" w:cs="Times New Roman"/>
                <w:sz w:val="24"/>
                <w:szCs w:val="24"/>
              </w:rPr>
              <w:t>ів</w:t>
            </w:r>
            <w:r w:rsidRPr="00A57033">
              <w:rPr>
                <w:rFonts w:ascii="Times New Roman" w:hAnsi="Times New Roman" w:cs="Times New Roman"/>
                <w:sz w:val="24"/>
                <w:szCs w:val="24"/>
              </w:rPr>
              <w:t xml:space="preserve"> ТЕС. </w:t>
            </w:r>
          </w:p>
          <w:p w14:paraId="35B8F54F" w14:textId="2E7778A1" w:rsidR="00CA56AC" w:rsidRPr="00A57033" w:rsidRDefault="00A57033" w:rsidP="002D206C">
            <w:pPr>
              <w:pStyle w:val="a4"/>
              <w:numPr>
                <w:ilvl w:val="0"/>
                <w:numId w:val="4"/>
              </w:numPr>
              <w:ind w:left="77" w:firstLine="142"/>
              <w:jc w:val="both"/>
              <w:rPr>
                <w:rFonts w:ascii="Times New Roman" w:hAnsi="Times New Roman" w:cs="Times New Roman"/>
                <w:sz w:val="24"/>
                <w:szCs w:val="24"/>
              </w:rPr>
            </w:pPr>
            <w:r w:rsidRPr="00A57033">
              <w:rPr>
                <w:rFonts w:ascii="Times New Roman" w:hAnsi="Times New Roman" w:cs="Times New Roman"/>
              </w:rPr>
              <w:t>Моделі здоров’я населення як функція екологічних факторів.</w:t>
            </w:r>
          </w:p>
        </w:tc>
      </w:tr>
      <w:tr w:rsidR="00F87BFE" w14:paraId="3D3FDF77" w14:textId="77777777" w:rsidTr="00370D3E">
        <w:trPr>
          <w:trHeight w:val="455"/>
        </w:trPr>
        <w:tc>
          <w:tcPr>
            <w:tcW w:w="2547" w:type="dxa"/>
          </w:tcPr>
          <w:p w14:paraId="24245C72" w14:textId="5D25481C" w:rsidR="00F87BFE" w:rsidRDefault="00F87BFE">
            <w:pPr>
              <w:rPr>
                <w:rFonts w:ascii="Times New Roman" w:hAnsi="Times New Roman" w:cs="Times New Roman"/>
                <w:sz w:val="28"/>
                <w:szCs w:val="28"/>
              </w:rPr>
            </w:pPr>
            <w:r>
              <w:rPr>
                <w:rFonts w:ascii="Times New Roman" w:hAnsi="Times New Roman" w:cs="Times New Roman"/>
                <w:sz w:val="28"/>
                <w:szCs w:val="28"/>
              </w:rPr>
              <w:lastRenderedPageBreak/>
              <w:t>Мова викладання</w:t>
            </w:r>
          </w:p>
        </w:tc>
        <w:tc>
          <w:tcPr>
            <w:tcW w:w="7082" w:type="dxa"/>
          </w:tcPr>
          <w:p w14:paraId="21FB357E" w14:textId="246D40EB" w:rsidR="00F87BFE" w:rsidRDefault="00F87BFE">
            <w:pPr>
              <w:rPr>
                <w:rFonts w:ascii="Times New Roman" w:hAnsi="Times New Roman" w:cs="Times New Roman"/>
                <w:sz w:val="28"/>
                <w:szCs w:val="28"/>
              </w:rPr>
            </w:pPr>
            <w:r>
              <w:rPr>
                <w:rFonts w:ascii="Times New Roman" w:hAnsi="Times New Roman" w:cs="Times New Roman"/>
                <w:sz w:val="28"/>
                <w:szCs w:val="28"/>
              </w:rPr>
              <w:t>Українська</w:t>
            </w:r>
          </w:p>
        </w:tc>
      </w:tr>
      <w:tr w:rsidR="00F87BFE" w:rsidRPr="00785CA3" w14:paraId="531CCAB3" w14:textId="77777777" w:rsidTr="004863A5">
        <w:tc>
          <w:tcPr>
            <w:tcW w:w="2547" w:type="dxa"/>
          </w:tcPr>
          <w:p w14:paraId="37C99014" w14:textId="63F4C440" w:rsidR="00F87BFE" w:rsidRPr="00785CA3" w:rsidRDefault="00F87BFE">
            <w:pPr>
              <w:rPr>
                <w:rFonts w:ascii="Times New Roman" w:hAnsi="Times New Roman" w:cs="Times New Roman"/>
                <w:sz w:val="20"/>
                <w:szCs w:val="20"/>
              </w:rPr>
            </w:pPr>
            <w:r w:rsidRPr="00785CA3">
              <w:rPr>
                <w:rFonts w:ascii="Times New Roman" w:hAnsi="Times New Roman" w:cs="Times New Roman"/>
                <w:sz w:val="20"/>
                <w:szCs w:val="20"/>
              </w:rPr>
              <w:t>Список основної та додаткової літератури</w:t>
            </w:r>
          </w:p>
        </w:tc>
        <w:tc>
          <w:tcPr>
            <w:tcW w:w="7082" w:type="dxa"/>
          </w:tcPr>
          <w:p w14:paraId="2A12BA3D" w14:textId="77777777" w:rsidR="00342C31" w:rsidRPr="00785CA3" w:rsidRDefault="00342C31" w:rsidP="00342C31">
            <w:pPr>
              <w:ind w:firstLine="77"/>
              <w:rPr>
                <w:rFonts w:ascii="Times New Roman" w:hAnsi="Times New Roman" w:cs="Times New Roman"/>
                <w:b/>
                <w:sz w:val="20"/>
                <w:szCs w:val="20"/>
              </w:rPr>
            </w:pPr>
            <w:r w:rsidRPr="00785CA3">
              <w:rPr>
                <w:rFonts w:ascii="Times New Roman" w:hAnsi="Times New Roman" w:cs="Times New Roman"/>
                <w:b/>
                <w:sz w:val="20"/>
                <w:szCs w:val="20"/>
              </w:rPr>
              <w:t>Основна:</w:t>
            </w:r>
          </w:p>
          <w:p w14:paraId="33F849B6" w14:textId="77777777" w:rsidR="002D206C" w:rsidRPr="00A57033" w:rsidRDefault="002D206C" w:rsidP="00370D3E">
            <w:pPr>
              <w:pStyle w:val="a4"/>
              <w:numPr>
                <w:ilvl w:val="0"/>
                <w:numId w:val="5"/>
              </w:numPr>
              <w:ind w:left="77" w:firstLine="0"/>
              <w:contextualSpacing w:val="0"/>
              <w:jc w:val="both"/>
              <w:rPr>
                <w:rFonts w:ascii="Times New Roman" w:hAnsi="Times New Roman" w:cs="Times New Roman"/>
                <w:sz w:val="20"/>
                <w:szCs w:val="20"/>
              </w:rPr>
            </w:pPr>
            <w:r w:rsidRPr="00A57033">
              <w:rPr>
                <w:rFonts w:ascii="Times New Roman" w:hAnsi="Times New Roman" w:cs="Times New Roman"/>
                <w:sz w:val="20"/>
                <w:szCs w:val="20"/>
              </w:rPr>
              <w:t xml:space="preserve">Скіп Б. Моделювання та прогнозування стану довкілля. Навчальний посібник, Ч І. Чернівці "Рута", –2004. – 65с. </w:t>
            </w:r>
          </w:p>
          <w:p w14:paraId="2CCFB295" w14:textId="68FC593C" w:rsidR="00C63996" w:rsidRPr="00A57033" w:rsidRDefault="00B83565" w:rsidP="00370D3E">
            <w:pPr>
              <w:pStyle w:val="a4"/>
              <w:numPr>
                <w:ilvl w:val="0"/>
                <w:numId w:val="5"/>
              </w:numPr>
              <w:ind w:left="77" w:firstLine="0"/>
              <w:contextualSpacing w:val="0"/>
              <w:jc w:val="both"/>
              <w:rPr>
                <w:rFonts w:ascii="Times New Roman" w:hAnsi="Times New Roman" w:cs="Times New Roman"/>
                <w:sz w:val="20"/>
                <w:szCs w:val="20"/>
              </w:rPr>
            </w:pPr>
            <w:r w:rsidRPr="00A57033">
              <w:rPr>
                <w:rFonts w:ascii="Times New Roman" w:hAnsi="Times New Roman" w:cs="Times New Roman"/>
                <w:sz w:val="20"/>
                <w:szCs w:val="20"/>
              </w:rPr>
              <w:t xml:space="preserve">Марчук Г.И. </w:t>
            </w:r>
            <w:proofErr w:type="spellStart"/>
            <w:r w:rsidRPr="00A57033">
              <w:rPr>
                <w:rFonts w:ascii="Times New Roman" w:hAnsi="Times New Roman" w:cs="Times New Roman"/>
                <w:sz w:val="20"/>
                <w:szCs w:val="20"/>
              </w:rPr>
              <w:t>Математическое</w:t>
            </w:r>
            <w:proofErr w:type="spellEnd"/>
            <w:r w:rsidRPr="00A57033">
              <w:rPr>
                <w:rFonts w:ascii="Times New Roman" w:hAnsi="Times New Roman" w:cs="Times New Roman"/>
                <w:sz w:val="20"/>
                <w:szCs w:val="20"/>
              </w:rPr>
              <w:t xml:space="preserve"> </w:t>
            </w:r>
            <w:proofErr w:type="spellStart"/>
            <w:r w:rsidRPr="00A57033">
              <w:rPr>
                <w:rFonts w:ascii="Times New Roman" w:hAnsi="Times New Roman" w:cs="Times New Roman"/>
                <w:sz w:val="20"/>
                <w:szCs w:val="20"/>
              </w:rPr>
              <w:t>моделирование</w:t>
            </w:r>
            <w:proofErr w:type="spellEnd"/>
            <w:r w:rsidRPr="00A57033">
              <w:rPr>
                <w:rFonts w:ascii="Times New Roman" w:hAnsi="Times New Roman" w:cs="Times New Roman"/>
                <w:sz w:val="20"/>
                <w:szCs w:val="20"/>
              </w:rPr>
              <w:t xml:space="preserve"> в </w:t>
            </w:r>
            <w:proofErr w:type="spellStart"/>
            <w:r w:rsidRPr="00A57033">
              <w:rPr>
                <w:rFonts w:ascii="Times New Roman" w:hAnsi="Times New Roman" w:cs="Times New Roman"/>
                <w:sz w:val="20"/>
                <w:szCs w:val="20"/>
              </w:rPr>
              <w:t>проблеме</w:t>
            </w:r>
            <w:proofErr w:type="spellEnd"/>
            <w:r w:rsidRPr="00A57033">
              <w:rPr>
                <w:rFonts w:ascii="Times New Roman" w:hAnsi="Times New Roman" w:cs="Times New Roman"/>
                <w:sz w:val="20"/>
                <w:szCs w:val="20"/>
              </w:rPr>
              <w:t xml:space="preserve"> </w:t>
            </w:r>
            <w:proofErr w:type="spellStart"/>
            <w:r w:rsidRPr="00A57033">
              <w:rPr>
                <w:rFonts w:ascii="Times New Roman" w:hAnsi="Times New Roman" w:cs="Times New Roman"/>
                <w:sz w:val="20"/>
                <w:szCs w:val="20"/>
              </w:rPr>
              <w:t>окружающей</w:t>
            </w:r>
            <w:proofErr w:type="spellEnd"/>
            <w:r w:rsidRPr="00A57033">
              <w:rPr>
                <w:rFonts w:ascii="Times New Roman" w:hAnsi="Times New Roman" w:cs="Times New Roman"/>
                <w:sz w:val="20"/>
                <w:szCs w:val="20"/>
              </w:rPr>
              <w:t xml:space="preserve"> </w:t>
            </w:r>
            <w:proofErr w:type="spellStart"/>
            <w:r w:rsidRPr="00A57033">
              <w:rPr>
                <w:rFonts w:ascii="Times New Roman" w:hAnsi="Times New Roman" w:cs="Times New Roman"/>
                <w:sz w:val="20"/>
                <w:szCs w:val="20"/>
              </w:rPr>
              <w:t>среды</w:t>
            </w:r>
            <w:proofErr w:type="spellEnd"/>
            <w:r w:rsidRPr="00A57033">
              <w:rPr>
                <w:rFonts w:ascii="Times New Roman" w:hAnsi="Times New Roman" w:cs="Times New Roman"/>
                <w:sz w:val="20"/>
                <w:szCs w:val="20"/>
              </w:rPr>
              <w:t>. – М.: Наука, 1982. – 320 с.</w:t>
            </w:r>
            <w:r w:rsidRPr="00A57033">
              <w:rPr>
                <w:rFonts w:ascii="Times New Roman" w:hAnsi="Times New Roman" w:cs="Times New Roman"/>
                <w:bCs/>
                <w:sz w:val="20"/>
                <w:szCs w:val="20"/>
                <w:shd w:val="clear" w:color="auto" w:fill="FFFFFF"/>
              </w:rPr>
              <w:t xml:space="preserve"> </w:t>
            </w:r>
          </w:p>
          <w:p w14:paraId="47875065" w14:textId="77777777" w:rsidR="00B83565" w:rsidRPr="00A57033" w:rsidRDefault="00B83565" w:rsidP="00B83565">
            <w:pPr>
              <w:pStyle w:val="a4"/>
              <w:numPr>
                <w:ilvl w:val="0"/>
                <w:numId w:val="5"/>
              </w:numPr>
              <w:spacing w:after="160" w:line="259" w:lineRule="auto"/>
              <w:ind w:left="77" w:firstLine="0"/>
              <w:contextualSpacing w:val="0"/>
              <w:jc w:val="both"/>
              <w:rPr>
                <w:rFonts w:ascii="Times New Roman" w:hAnsi="Times New Roman" w:cs="Times New Roman"/>
                <w:sz w:val="20"/>
                <w:szCs w:val="20"/>
              </w:rPr>
            </w:pPr>
            <w:r w:rsidRPr="00A57033">
              <w:rPr>
                <w:rFonts w:ascii="Times New Roman" w:hAnsi="Times New Roman" w:cs="Times New Roman"/>
                <w:bCs/>
                <w:sz w:val="20"/>
                <w:szCs w:val="20"/>
                <w:shd w:val="clear" w:color="auto" w:fill="FFFFFF"/>
              </w:rPr>
              <w:t>Параметрична екологія на залізничному транспорті</w:t>
            </w:r>
            <w:r w:rsidRPr="00A57033">
              <w:rPr>
                <w:rFonts w:ascii="Times New Roman" w:hAnsi="Times New Roman" w:cs="Times New Roman"/>
                <w:sz w:val="20"/>
                <w:szCs w:val="20"/>
                <w:shd w:val="clear" w:color="auto" w:fill="FFFFFF"/>
              </w:rPr>
              <w:t>: принципи, оцінка, контроль, безпека / Монографія / С.В. </w:t>
            </w:r>
            <w:proofErr w:type="spellStart"/>
            <w:r w:rsidRPr="00A57033">
              <w:rPr>
                <w:rFonts w:ascii="Times New Roman" w:hAnsi="Times New Roman" w:cs="Times New Roman"/>
                <w:sz w:val="20"/>
                <w:szCs w:val="20"/>
                <w:shd w:val="clear" w:color="auto" w:fill="FFFFFF"/>
              </w:rPr>
              <w:t>Мямлін</w:t>
            </w:r>
            <w:proofErr w:type="spellEnd"/>
            <w:r w:rsidRPr="00A57033">
              <w:rPr>
                <w:rFonts w:ascii="Times New Roman" w:hAnsi="Times New Roman" w:cs="Times New Roman"/>
                <w:sz w:val="20"/>
                <w:szCs w:val="20"/>
                <w:shd w:val="clear" w:color="auto" w:fill="FFFFFF"/>
              </w:rPr>
              <w:t>, Ю.В.</w:t>
            </w:r>
            <w:r w:rsidRPr="00A57033">
              <w:rPr>
                <w:rFonts w:ascii="Times New Roman" w:hAnsi="Times New Roman" w:cs="Times New Roman"/>
                <w:sz w:val="20"/>
                <w:szCs w:val="20"/>
              </w:rPr>
              <w:t> </w:t>
            </w:r>
            <w:r w:rsidRPr="00A57033">
              <w:rPr>
                <w:rFonts w:ascii="Times New Roman" w:hAnsi="Times New Roman" w:cs="Times New Roman"/>
                <w:sz w:val="20"/>
                <w:szCs w:val="20"/>
                <w:shd w:val="clear" w:color="auto" w:fill="FFFFFF"/>
              </w:rPr>
              <w:t xml:space="preserve">Зеленько, Л.О. Недужа. – Дніпро, </w:t>
            </w:r>
            <w:proofErr w:type="spellStart"/>
            <w:r w:rsidRPr="00A57033">
              <w:rPr>
                <w:rFonts w:ascii="Times New Roman" w:hAnsi="Times New Roman" w:cs="Times New Roman"/>
                <w:sz w:val="20"/>
                <w:szCs w:val="20"/>
                <w:shd w:val="clear" w:color="auto" w:fill="FFFFFF"/>
              </w:rPr>
              <w:t>Академия</w:t>
            </w:r>
            <w:proofErr w:type="spellEnd"/>
            <w:r w:rsidRPr="00A57033">
              <w:rPr>
                <w:rFonts w:ascii="Times New Roman" w:hAnsi="Times New Roman" w:cs="Times New Roman"/>
                <w:sz w:val="20"/>
                <w:szCs w:val="20"/>
                <w:shd w:val="clear" w:color="auto" w:fill="FFFFFF"/>
              </w:rPr>
              <w:t>, 2014. - 197 с.</w:t>
            </w:r>
          </w:p>
          <w:p w14:paraId="3702D39F" w14:textId="12B4C92C" w:rsidR="00C63996" w:rsidRPr="00A57033" w:rsidRDefault="00C63996" w:rsidP="00370D3E">
            <w:pPr>
              <w:pStyle w:val="a4"/>
              <w:numPr>
                <w:ilvl w:val="0"/>
                <w:numId w:val="5"/>
              </w:numPr>
              <w:ind w:left="77" w:firstLine="0"/>
              <w:contextualSpacing w:val="0"/>
              <w:jc w:val="both"/>
              <w:rPr>
                <w:rFonts w:ascii="Times New Roman" w:hAnsi="Times New Roman" w:cs="Times New Roman"/>
                <w:sz w:val="20"/>
                <w:szCs w:val="20"/>
              </w:rPr>
            </w:pPr>
            <w:r w:rsidRPr="00A57033">
              <w:rPr>
                <w:rFonts w:ascii="Times New Roman" w:hAnsi="Times New Roman" w:cs="Times New Roman"/>
                <w:bCs/>
                <w:sz w:val="20"/>
                <w:szCs w:val="20"/>
                <w:shd w:val="clear" w:color="auto" w:fill="FFFFFF"/>
              </w:rPr>
              <w:t>Екологія</w:t>
            </w:r>
            <w:r w:rsidRPr="00A57033">
              <w:rPr>
                <w:rFonts w:ascii="Times New Roman" w:hAnsi="Times New Roman" w:cs="Times New Roman"/>
                <w:sz w:val="20"/>
                <w:szCs w:val="20"/>
                <w:shd w:val="clear" w:color="auto" w:fill="FFFFFF"/>
              </w:rPr>
              <w:t xml:space="preserve"> та охорона навколишнього природного середовища: </w:t>
            </w:r>
            <w:proofErr w:type="spellStart"/>
            <w:r w:rsidRPr="00A57033">
              <w:rPr>
                <w:rFonts w:ascii="Times New Roman" w:hAnsi="Times New Roman" w:cs="Times New Roman"/>
                <w:sz w:val="20"/>
                <w:szCs w:val="20"/>
                <w:shd w:val="clear" w:color="auto" w:fill="FFFFFF"/>
              </w:rPr>
              <w:t>навч</w:t>
            </w:r>
            <w:proofErr w:type="spellEnd"/>
            <w:r w:rsidRPr="00A57033">
              <w:rPr>
                <w:rFonts w:ascii="Times New Roman" w:hAnsi="Times New Roman" w:cs="Times New Roman"/>
                <w:sz w:val="20"/>
                <w:szCs w:val="20"/>
                <w:shd w:val="clear" w:color="auto" w:fill="FFFFFF"/>
              </w:rPr>
              <w:t xml:space="preserve">. посібник для вузів / В. С. </w:t>
            </w:r>
            <w:proofErr w:type="spellStart"/>
            <w:r w:rsidRPr="00A57033">
              <w:rPr>
                <w:rFonts w:ascii="Times New Roman" w:hAnsi="Times New Roman" w:cs="Times New Roman"/>
                <w:sz w:val="20"/>
                <w:szCs w:val="20"/>
                <w:shd w:val="clear" w:color="auto" w:fill="FFFFFF"/>
              </w:rPr>
              <w:t>Джигирей</w:t>
            </w:r>
            <w:proofErr w:type="spellEnd"/>
            <w:r w:rsidRPr="00A57033">
              <w:rPr>
                <w:rFonts w:ascii="Times New Roman" w:hAnsi="Times New Roman" w:cs="Times New Roman"/>
                <w:sz w:val="20"/>
                <w:szCs w:val="20"/>
                <w:shd w:val="clear" w:color="auto" w:fill="FFFFFF"/>
              </w:rPr>
              <w:t xml:space="preserve">. - 5-те вид., </w:t>
            </w:r>
            <w:proofErr w:type="spellStart"/>
            <w:r w:rsidRPr="00A57033">
              <w:rPr>
                <w:rFonts w:ascii="Times New Roman" w:hAnsi="Times New Roman" w:cs="Times New Roman"/>
                <w:sz w:val="20"/>
                <w:szCs w:val="20"/>
                <w:shd w:val="clear" w:color="auto" w:fill="FFFFFF"/>
              </w:rPr>
              <w:t>випр</w:t>
            </w:r>
            <w:proofErr w:type="spellEnd"/>
            <w:r w:rsidRPr="00A57033">
              <w:rPr>
                <w:rFonts w:ascii="Times New Roman" w:hAnsi="Times New Roman" w:cs="Times New Roman"/>
                <w:sz w:val="20"/>
                <w:szCs w:val="20"/>
                <w:shd w:val="clear" w:color="auto" w:fill="FFFFFF"/>
              </w:rPr>
              <w:t xml:space="preserve">. і </w:t>
            </w:r>
            <w:proofErr w:type="spellStart"/>
            <w:r w:rsidRPr="00A57033">
              <w:rPr>
                <w:rFonts w:ascii="Times New Roman" w:hAnsi="Times New Roman" w:cs="Times New Roman"/>
                <w:sz w:val="20"/>
                <w:szCs w:val="20"/>
                <w:shd w:val="clear" w:color="auto" w:fill="FFFFFF"/>
              </w:rPr>
              <w:t>доп</w:t>
            </w:r>
            <w:proofErr w:type="spellEnd"/>
            <w:r w:rsidRPr="00A57033">
              <w:rPr>
                <w:rFonts w:ascii="Times New Roman" w:hAnsi="Times New Roman" w:cs="Times New Roman"/>
                <w:sz w:val="20"/>
                <w:szCs w:val="20"/>
                <w:shd w:val="clear" w:color="auto" w:fill="FFFFFF"/>
              </w:rPr>
              <w:t>. - К. : Знання, 2007. - 422 с. </w:t>
            </w:r>
          </w:p>
          <w:p w14:paraId="722FD0B9" w14:textId="77777777" w:rsidR="002D206C" w:rsidRPr="00A57033" w:rsidRDefault="002D206C" w:rsidP="00370D3E">
            <w:pPr>
              <w:pStyle w:val="a4"/>
              <w:widowControl w:val="0"/>
              <w:numPr>
                <w:ilvl w:val="0"/>
                <w:numId w:val="5"/>
              </w:numPr>
              <w:autoSpaceDE w:val="0"/>
              <w:autoSpaceDN w:val="0"/>
              <w:adjustRightInd w:val="0"/>
              <w:ind w:left="77" w:firstLine="0"/>
              <w:jc w:val="both"/>
              <w:rPr>
                <w:rFonts w:ascii="Times New Roman" w:hAnsi="Times New Roman" w:cs="Times New Roman"/>
                <w:sz w:val="20"/>
                <w:szCs w:val="20"/>
              </w:rPr>
            </w:pPr>
            <w:r w:rsidRPr="00A57033">
              <w:rPr>
                <w:rFonts w:ascii="Times New Roman" w:hAnsi="Times New Roman" w:cs="Times New Roman"/>
                <w:sz w:val="20"/>
                <w:szCs w:val="20"/>
              </w:rPr>
              <w:t xml:space="preserve">Лаврик В.І. Методи математичного моделювання в екології. Київ: </w:t>
            </w:r>
            <w:proofErr w:type="spellStart"/>
            <w:r w:rsidRPr="00A57033">
              <w:rPr>
                <w:rFonts w:ascii="Times New Roman" w:hAnsi="Times New Roman" w:cs="Times New Roman"/>
                <w:sz w:val="20"/>
                <w:szCs w:val="20"/>
              </w:rPr>
              <w:t>Фітосоціоцентр</w:t>
            </w:r>
            <w:proofErr w:type="spellEnd"/>
            <w:r w:rsidRPr="00A57033">
              <w:rPr>
                <w:rFonts w:ascii="Times New Roman" w:hAnsi="Times New Roman" w:cs="Times New Roman"/>
                <w:sz w:val="20"/>
                <w:szCs w:val="20"/>
              </w:rPr>
              <w:t xml:space="preserve">, 1998. - 132с. </w:t>
            </w:r>
          </w:p>
          <w:p w14:paraId="041307B1" w14:textId="313FA87F" w:rsidR="00C63996" w:rsidRPr="00A57033" w:rsidRDefault="00C63996" w:rsidP="00370D3E">
            <w:pPr>
              <w:pStyle w:val="a4"/>
              <w:widowControl w:val="0"/>
              <w:numPr>
                <w:ilvl w:val="0"/>
                <w:numId w:val="5"/>
              </w:numPr>
              <w:autoSpaceDE w:val="0"/>
              <w:autoSpaceDN w:val="0"/>
              <w:adjustRightInd w:val="0"/>
              <w:ind w:left="77" w:firstLine="0"/>
              <w:jc w:val="both"/>
              <w:rPr>
                <w:rFonts w:ascii="Times New Roman" w:hAnsi="Times New Roman" w:cs="Times New Roman"/>
                <w:sz w:val="20"/>
                <w:szCs w:val="20"/>
              </w:rPr>
            </w:pPr>
            <w:proofErr w:type="spellStart"/>
            <w:r w:rsidRPr="00A57033">
              <w:rPr>
                <w:rFonts w:ascii="Times New Roman" w:hAnsi="Times New Roman" w:cs="Times New Roman"/>
                <w:sz w:val="20"/>
                <w:szCs w:val="20"/>
              </w:rPr>
              <w:t>Варламов</w:t>
            </w:r>
            <w:proofErr w:type="spellEnd"/>
            <w:r w:rsidRPr="00A57033">
              <w:rPr>
                <w:rFonts w:ascii="Times New Roman" w:hAnsi="Times New Roman" w:cs="Times New Roman"/>
                <w:sz w:val="20"/>
                <w:szCs w:val="20"/>
              </w:rPr>
              <w:t xml:space="preserve"> Г.Б., Любчик Г.М., </w:t>
            </w:r>
            <w:proofErr w:type="spellStart"/>
            <w:r w:rsidRPr="00A57033">
              <w:rPr>
                <w:rFonts w:ascii="Times New Roman" w:hAnsi="Times New Roman" w:cs="Times New Roman"/>
                <w:sz w:val="20"/>
                <w:szCs w:val="20"/>
              </w:rPr>
              <w:t>Маляренко</w:t>
            </w:r>
            <w:proofErr w:type="spellEnd"/>
            <w:r w:rsidRPr="00A57033">
              <w:rPr>
                <w:rFonts w:ascii="Times New Roman" w:hAnsi="Times New Roman" w:cs="Times New Roman"/>
                <w:sz w:val="20"/>
                <w:szCs w:val="20"/>
              </w:rPr>
              <w:t xml:space="preserve"> В.А. Теплоенергетичні установки та екологічні аспекти виробництва енергії: Підручник.- К.: ІВЦ «Видавництво «Політехніка»», 2003. -232с.: </w:t>
            </w:r>
            <w:proofErr w:type="spellStart"/>
            <w:r w:rsidRPr="00A57033">
              <w:rPr>
                <w:rFonts w:ascii="Times New Roman" w:hAnsi="Times New Roman" w:cs="Times New Roman"/>
                <w:sz w:val="20"/>
                <w:szCs w:val="20"/>
              </w:rPr>
              <w:t>іл</w:t>
            </w:r>
            <w:proofErr w:type="spellEnd"/>
            <w:r w:rsidRPr="00A57033">
              <w:rPr>
                <w:rFonts w:ascii="Times New Roman" w:hAnsi="Times New Roman" w:cs="Times New Roman"/>
                <w:sz w:val="20"/>
                <w:szCs w:val="20"/>
              </w:rPr>
              <w:t>.</w:t>
            </w:r>
          </w:p>
          <w:p w14:paraId="23046A9E" w14:textId="77777777" w:rsidR="00342C31" w:rsidRPr="00A57033" w:rsidRDefault="00342C31" w:rsidP="00370D3E">
            <w:pPr>
              <w:pStyle w:val="a4"/>
              <w:widowControl w:val="0"/>
              <w:numPr>
                <w:ilvl w:val="0"/>
                <w:numId w:val="5"/>
              </w:numPr>
              <w:autoSpaceDE w:val="0"/>
              <w:autoSpaceDN w:val="0"/>
              <w:adjustRightInd w:val="0"/>
              <w:ind w:left="77" w:firstLine="0"/>
              <w:jc w:val="both"/>
              <w:rPr>
                <w:rFonts w:ascii="Times New Roman" w:hAnsi="Times New Roman" w:cs="Times New Roman"/>
                <w:sz w:val="20"/>
                <w:szCs w:val="20"/>
              </w:rPr>
            </w:pPr>
            <w:proofErr w:type="spellStart"/>
            <w:r w:rsidRPr="00A57033">
              <w:rPr>
                <w:rFonts w:ascii="Times New Roman" w:hAnsi="Times New Roman" w:cs="Times New Roman"/>
                <w:sz w:val="20"/>
                <w:szCs w:val="20"/>
              </w:rPr>
              <w:t>Барсуков</w:t>
            </w:r>
            <w:proofErr w:type="spellEnd"/>
            <w:r w:rsidRPr="00A57033">
              <w:rPr>
                <w:rFonts w:ascii="Times New Roman" w:hAnsi="Times New Roman" w:cs="Times New Roman"/>
                <w:sz w:val="20"/>
                <w:szCs w:val="20"/>
              </w:rPr>
              <w:t xml:space="preserve"> О. А., Борсуків К. А. Радіаційна екологія. – М.: Науковий світ, 2003. – 253 с.</w:t>
            </w:r>
          </w:p>
          <w:p w14:paraId="039A9618" w14:textId="77777777" w:rsidR="00342C31" w:rsidRPr="00A57033" w:rsidRDefault="00342C31" w:rsidP="00370D3E">
            <w:pPr>
              <w:pStyle w:val="a4"/>
              <w:widowControl w:val="0"/>
              <w:numPr>
                <w:ilvl w:val="0"/>
                <w:numId w:val="5"/>
              </w:numPr>
              <w:autoSpaceDE w:val="0"/>
              <w:autoSpaceDN w:val="0"/>
              <w:adjustRightInd w:val="0"/>
              <w:ind w:left="77" w:firstLine="0"/>
              <w:jc w:val="both"/>
              <w:rPr>
                <w:rFonts w:ascii="Times New Roman" w:hAnsi="Times New Roman" w:cs="Times New Roman"/>
                <w:sz w:val="20"/>
                <w:szCs w:val="20"/>
              </w:rPr>
            </w:pPr>
            <w:r w:rsidRPr="00A57033">
              <w:rPr>
                <w:rFonts w:ascii="Times New Roman" w:hAnsi="Times New Roman" w:cs="Times New Roman"/>
                <w:sz w:val="20"/>
                <w:szCs w:val="20"/>
              </w:rPr>
              <w:t xml:space="preserve">Безпека життєдіяльності/Під ред. С. В. </w:t>
            </w:r>
            <w:proofErr w:type="spellStart"/>
            <w:r w:rsidRPr="00A57033">
              <w:rPr>
                <w:rFonts w:ascii="Times New Roman" w:hAnsi="Times New Roman" w:cs="Times New Roman"/>
                <w:sz w:val="20"/>
                <w:szCs w:val="20"/>
              </w:rPr>
              <w:t>Бєлова</w:t>
            </w:r>
            <w:proofErr w:type="spellEnd"/>
            <w:r w:rsidRPr="00A57033">
              <w:rPr>
                <w:rFonts w:ascii="Times New Roman" w:hAnsi="Times New Roman" w:cs="Times New Roman"/>
                <w:sz w:val="20"/>
                <w:szCs w:val="20"/>
              </w:rPr>
              <w:t xml:space="preserve">. – М: Вища школа, 1999. – 448 с. </w:t>
            </w:r>
          </w:p>
          <w:p w14:paraId="6207FBE5" w14:textId="05021993" w:rsidR="00342C31" w:rsidRPr="00A57033" w:rsidRDefault="00342C31" w:rsidP="00370D3E">
            <w:pPr>
              <w:pStyle w:val="a4"/>
              <w:widowControl w:val="0"/>
              <w:numPr>
                <w:ilvl w:val="0"/>
                <w:numId w:val="5"/>
              </w:numPr>
              <w:autoSpaceDE w:val="0"/>
              <w:autoSpaceDN w:val="0"/>
              <w:adjustRightInd w:val="0"/>
              <w:ind w:left="77" w:firstLine="0"/>
              <w:jc w:val="both"/>
              <w:rPr>
                <w:rFonts w:ascii="Times New Roman" w:hAnsi="Times New Roman" w:cs="Times New Roman"/>
                <w:sz w:val="20"/>
                <w:szCs w:val="20"/>
              </w:rPr>
            </w:pPr>
            <w:proofErr w:type="spellStart"/>
            <w:r w:rsidRPr="00A57033">
              <w:rPr>
                <w:rFonts w:ascii="Times New Roman" w:hAnsi="Times New Roman" w:cs="Times New Roman"/>
                <w:sz w:val="20"/>
                <w:szCs w:val="20"/>
              </w:rPr>
              <w:t>Ветошкин</w:t>
            </w:r>
            <w:proofErr w:type="spellEnd"/>
            <w:r w:rsidRPr="00A57033">
              <w:rPr>
                <w:rFonts w:ascii="Times New Roman" w:hAnsi="Times New Roman" w:cs="Times New Roman"/>
                <w:sz w:val="20"/>
                <w:szCs w:val="20"/>
              </w:rPr>
              <w:t xml:space="preserve"> А. Р. Захист навколишнього середовища від енергетичних впливів: </w:t>
            </w:r>
            <w:proofErr w:type="spellStart"/>
            <w:r w:rsidRPr="00A57033">
              <w:rPr>
                <w:rFonts w:ascii="Times New Roman" w:hAnsi="Times New Roman" w:cs="Times New Roman"/>
                <w:sz w:val="20"/>
                <w:szCs w:val="20"/>
              </w:rPr>
              <w:t>Учеб</w:t>
            </w:r>
            <w:proofErr w:type="spellEnd"/>
            <w:r w:rsidRPr="00A57033">
              <w:rPr>
                <w:rFonts w:ascii="Times New Roman" w:hAnsi="Times New Roman" w:cs="Times New Roman"/>
                <w:sz w:val="20"/>
                <w:szCs w:val="20"/>
              </w:rPr>
              <w:t xml:space="preserve">. </w:t>
            </w:r>
            <w:proofErr w:type="spellStart"/>
            <w:r w:rsidRPr="00A57033">
              <w:rPr>
                <w:rFonts w:ascii="Times New Roman" w:hAnsi="Times New Roman" w:cs="Times New Roman"/>
                <w:sz w:val="20"/>
                <w:szCs w:val="20"/>
              </w:rPr>
              <w:t>посіб</w:t>
            </w:r>
            <w:proofErr w:type="spellEnd"/>
            <w:r w:rsidRPr="00A57033">
              <w:rPr>
                <w:rFonts w:ascii="Times New Roman" w:hAnsi="Times New Roman" w:cs="Times New Roman"/>
                <w:sz w:val="20"/>
                <w:szCs w:val="20"/>
              </w:rPr>
              <w:t xml:space="preserve">. – Пенза: Вид-во </w:t>
            </w:r>
            <w:proofErr w:type="spellStart"/>
            <w:r w:rsidRPr="00A57033">
              <w:rPr>
                <w:rFonts w:ascii="Times New Roman" w:hAnsi="Times New Roman" w:cs="Times New Roman"/>
                <w:sz w:val="20"/>
                <w:szCs w:val="20"/>
              </w:rPr>
              <w:t>Пенз</w:t>
            </w:r>
            <w:proofErr w:type="spellEnd"/>
            <w:r w:rsidRPr="00A57033">
              <w:rPr>
                <w:rFonts w:ascii="Times New Roman" w:hAnsi="Times New Roman" w:cs="Times New Roman"/>
                <w:sz w:val="20"/>
                <w:szCs w:val="20"/>
              </w:rPr>
              <w:t xml:space="preserve">. </w:t>
            </w:r>
            <w:proofErr w:type="spellStart"/>
            <w:r w:rsidRPr="00A57033">
              <w:rPr>
                <w:rFonts w:ascii="Times New Roman" w:hAnsi="Times New Roman" w:cs="Times New Roman"/>
                <w:sz w:val="20"/>
                <w:szCs w:val="20"/>
              </w:rPr>
              <w:t>держ</w:t>
            </w:r>
            <w:proofErr w:type="spellEnd"/>
            <w:r w:rsidRPr="00A57033">
              <w:rPr>
                <w:rFonts w:ascii="Times New Roman" w:hAnsi="Times New Roman" w:cs="Times New Roman"/>
                <w:sz w:val="20"/>
                <w:szCs w:val="20"/>
              </w:rPr>
              <w:t>. ун-ту, 2007. – 386 с.</w:t>
            </w:r>
          </w:p>
          <w:p w14:paraId="2002B59A" w14:textId="77777777" w:rsidR="00342C31" w:rsidRPr="00785CA3" w:rsidRDefault="00342C31" w:rsidP="00370D3E">
            <w:pPr>
              <w:pStyle w:val="a4"/>
              <w:widowControl w:val="0"/>
              <w:numPr>
                <w:ilvl w:val="0"/>
                <w:numId w:val="5"/>
              </w:numPr>
              <w:autoSpaceDE w:val="0"/>
              <w:autoSpaceDN w:val="0"/>
              <w:adjustRightInd w:val="0"/>
              <w:ind w:left="77" w:firstLine="0"/>
              <w:jc w:val="both"/>
              <w:rPr>
                <w:rFonts w:ascii="Times New Roman" w:hAnsi="Times New Roman" w:cs="Times New Roman"/>
                <w:sz w:val="20"/>
                <w:szCs w:val="20"/>
              </w:rPr>
            </w:pPr>
            <w:r w:rsidRPr="00A57033">
              <w:rPr>
                <w:rFonts w:ascii="Times New Roman" w:hAnsi="Times New Roman" w:cs="Times New Roman"/>
                <w:sz w:val="20"/>
                <w:szCs w:val="20"/>
              </w:rPr>
              <w:t>Боротьба з шумом</w:t>
            </w:r>
            <w:r w:rsidRPr="00785CA3">
              <w:rPr>
                <w:rFonts w:ascii="Times New Roman" w:hAnsi="Times New Roman" w:cs="Times New Roman"/>
                <w:sz w:val="20"/>
                <w:szCs w:val="20"/>
              </w:rPr>
              <w:t xml:space="preserve"> на виробництві: Довідник / Під ред. О. Я. Юдіна. – М: Машинобудування, 1985. – 400 с.</w:t>
            </w:r>
          </w:p>
          <w:p w14:paraId="0A2912F1" w14:textId="67576D23" w:rsidR="00C63996" w:rsidRPr="00785CA3" w:rsidRDefault="00C63996" w:rsidP="00370D3E">
            <w:pPr>
              <w:pStyle w:val="a4"/>
              <w:widowControl w:val="0"/>
              <w:numPr>
                <w:ilvl w:val="0"/>
                <w:numId w:val="5"/>
              </w:numPr>
              <w:autoSpaceDE w:val="0"/>
              <w:autoSpaceDN w:val="0"/>
              <w:adjustRightInd w:val="0"/>
              <w:ind w:left="77" w:firstLine="0"/>
              <w:jc w:val="both"/>
              <w:rPr>
                <w:rFonts w:ascii="Times New Roman" w:hAnsi="Times New Roman" w:cs="Times New Roman"/>
                <w:sz w:val="20"/>
                <w:szCs w:val="20"/>
              </w:rPr>
            </w:pPr>
            <w:r w:rsidRPr="00785CA3">
              <w:rPr>
                <w:rFonts w:ascii="Times New Roman" w:hAnsi="Times New Roman" w:cs="Times New Roman"/>
                <w:sz w:val="20"/>
                <w:szCs w:val="20"/>
              </w:rPr>
              <w:t>Екологічні проблеми електроенергетичної промисловості. – К., 1992.</w:t>
            </w:r>
          </w:p>
          <w:p w14:paraId="64C86D75" w14:textId="77777777" w:rsidR="00C63996" w:rsidRPr="00785CA3" w:rsidRDefault="00C63996" w:rsidP="00370D3E">
            <w:pPr>
              <w:pStyle w:val="a4"/>
              <w:widowControl w:val="0"/>
              <w:numPr>
                <w:ilvl w:val="0"/>
                <w:numId w:val="5"/>
              </w:numPr>
              <w:autoSpaceDE w:val="0"/>
              <w:autoSpaceDN w:val="0"/>
              <w:adjustRightInd w:val="0"/>
              <w:ind w:left="77" w:firstLine="0"/>
              <w:jc w:val="both"/>
              <w:rPr>
                <w:rFonts w:ascii="Times New Roman" w:hAnsi="Times New Roman" w:cs="Times New Roman"/>
                <w:sz w:val="20"/>
                <w:szCs w:val="20"/>
              </w:rPr>
            </w:pPr>
            <w:r w:rsidRPr="00785CA3">
              <w:rPr>
                <w:rFonts w:ascii="Times New Roman" w:hAnsi="Times New Roman" w:cs="Times New Roman"/>
                <w:sz w:val="20"/>
                <w:szCs w:val="20"/>
              </w:rPr>
              <w:t xml:space="preserve">Корсак К.В., </w:t>
            </w:r>
            <w:proofErr w:type="spellStart"/>
            <w:r w:rsidRPr="00785CA3">
              <w:rPr>
                <w:rFonts w:ascii="Times New Roman" w:hAnsi="Times New Roman" w:cs="Times New Roman"/>
                <w:sz w:val="20"/>
                <w:szCs w:val="20"/>
              </w:rPr>
              <w:t>Плахотнік</w:t>
            </w:r>
            <w:proofErr w:type="spellEnd"/>
            <w:r w:rsidRPr="00785CA3">
              <w:rPr>
                <w:rFonts w:ascii="Times New Roman" w:hAnsi="Times New Roman" w:cs="Times New Roman"/>
                <w:sz w:val="20"/>
                <w:szCs w:val="20"/>
              </w:rPr>
              <w:t xml:space="preserve"> О.В. Основи екології, - К.: МАУП, 2000. – 238 с. </w:t>
            </w:r>
          </w:p>
          <w:p w14:paraId="673AF179" w14:textId="304CD3A1" w:rsidR="00C63996" w:rsidRPr="00785CA3" w:rsidRDefault="00370D3E" w:rsidP="00370D3E">
            <w:pPr>
              <w:pStyle w:val="a4"/>
              <w:widowControl w:val="0"/>
              <w:numPr>
                <w:ilvl w:val="0"/>
                <w:numId w:val="5"/>
              </w:numPr>
              <w:autoSpaceDE w:val="0"/>
              <w:autoSpaceDN w:val="0"/>
              <w:adjustRightInd w:val="0"/>
              <w:ind w:left="77" w:firstLine="0"/>
              <w:jc w:val="both"/>
              <w:rPr>
                <w:rFonts w:ascii="Times New Roman" w:hAnsi="Times New Roman" w:cs="Times New Roman"/>
                <w:sz w:val="20"/>
                <w:szCs w:val="20"/>
              </w:rPr>
            </w:pPr>
            <w:proofErr w:type="spellStart"/>
            <w:r w:rsidRPr="00785CA3">
              <w:rPr>
                <w:rFonts w:ascii="Times New Roman" w:hAnsi="Times New Roman" w:cs="Times New Roman"/>
                <w:sz w:val="20"/>
                <w:szCs w:val="20"/>
              </w:rPr>
              <w:t>Вредные</w:t>
            </w:r>
            <w:proofErr w:type="spellEnd"/>
            <w:r w:rsidRPr="00785CA3">
              <w:rPr>
                <w:rFonts w:ascii="Times New Roman" w:hAnsi="Times New Roman" w:cs="Times New Roman"/>
                <w:sz w:val="20"/>
                <w:szCs w:val="20"/>
              </w:rPr>
              <w:t xml:space="preserve"> </w:t>
            </w:r>
            <w:proofErr w:type="spellStart"/>
            <w:r w:rsidRPr="00785CA3">
              <w:rPr>
                <w:rFonts w:ascii="Times New Roman" w:hAnsi="Times New Roman" w:cs="Times New Roman"/>
                <w:sz w:val="20"/>
                <w:szCs w:val="20"/>
              </w:rPr>
              <w:t>химические</w:t>
            </w:r>
            <w:proofErr w:type="spellEnd"/>
            <w:r w:rsidRPr="00785CA3">
              <w:rPr>
                <w:rFonts w:ascii="Times New Roman" w:hAnsi="Times New Roman" w:cs="Times New Roman"/>
                <w:sz w:val="20"/>
                <w:szCs w:val="20"/>
              </w:rPr>
              <w:t xml:space="preserve"> </w:t>
            </w:r>
            <w:proofErr w:type="spellStart"/>
            <w:r w:rsidRPr="00785CA3">
              <w:rPr>
                <w:rFonts w:ascii="Times New Roman" w:hAnsi="Times New Roman" w:cs="Times New Roman"/>
                <w:sz w:val="20"/>
                <w:szCs w:val="20"/>
              </w:rPr>
              <w:t>вещества</w:t>
            </w:r>
            <w:proofErr w:type="spellEnd"/>
            <w:r w:rsidRPr="00785CA3">
              <w:rPr>
                <w:rFonts w:ascii="Times New Roman" w:hAnsi="Times New Roman" w:cs="Times New Roman"/>
                <w:sz w:val="20"/>
                <w:szCs w:val="20"/>
              </w:rPr>
              <w:t xml:space="preserve">. </w:t>
            </w:r>
            <w:proofErr w:type="spellStart"/>
            <w:r w:rsidRPr="00785CA3">
              <w:rPr>
                <w:rFonts w:ascii="Times New Roman" w:hAnsi="Times New Roman" w:cs="Times New Roman"/>
                <w:sz w:val="20"/>
                <w:szCs w:val="20"/>
              </w:rPr>
              <w:t>Радиоактивные</w:t>
            </w:r>
            <w:proofErr w:type="spellEnd"/>
            <w:r w:rsidRPr="00785CA3">
              <w:rPr>
                <w:rFonts w:ascii="Times New Roman" w:hAnsi="Times New Roman" w:cs="Times New Roman"/>
                <w:sz w:val="20"/>
                <w:szCs w:val="20"/>
              </w:rPr>
              <w:t xml:space="preserve"> </w:t>
            </w:r>
            <w:proofErr w:type="spellStart"/>
            <w:r w:rsidRPr="00785CA3">
              <w:rPr>
                <w:rFonts w:ascii="Times New Roman" w:hAnsi="Times New Roman" w:cs="Times New Roman"/>
                <w:sz w:val="20"/>
                <w:szCs w:val="20"/>
              </w:rPr>
              <w:t>вещества</w:t>
            </w:r>
            <w:proofErr w:type="spellEnd"/>
            <w:r w:rsidRPr="00785CA3">
              <w:rPr>
                <w:rFonts w:ascii="Times New Roman" w:hAnsi="Times New Roman" w:cs="Times New Roman"/>
                <w:sz w:val="20"/>
                <w:szCs w:val="20"/>
              </w:rPr>
              <w:t xml:space="preserve"> / </w:t>
            </w:r>
            <w:proofErr w:type="spellStart"/>
            <w:r w:rsidRPr="00785CA3">
              <w:rPr>
                <w:rFonts w:ascii="Times New Roman" w:hAnsi="Times New Roman" w:cs="Times New Roman"/>
                <w:sz w:val="20"/>
                <w:szCs w:val="20"/>
              </w:rPr>
              <w:t>Под</w:t>
            </w:r>
            <w:proofErr w:type="spellEnd"/>
            <w:r w:rsidRPr="00785CA3">
              <w:rPr>
                <w:rFonts w:ascii="Times New Roman" w:hAnsi="Times New Roman" w:cs="Times New Roman"/>
                <w:sz w:val="20"/>
                <w:szCs w:val="20"/>
              </w:rPr>
              <w:t xml:space="preserve"> ред. </w:t>
            </w:r>
            <w:r w:rsidRPr="00785CA3">
              <w:rPr>
                <w:rFonts w:ascii="Times New Roman" w:hAnsi="Times New Roman" w:cs="Times New Roman"/>
                <w:sz w:val="20"/>
                <w:szCs w:val="20"/>
              </w:rPr>
              <w:lastRenderedPageBreak/>
              <w:t xml:space="preserve">Л.А. </w:t>
            </w:r>
            <w:proofErr w:type="spellStart"/>
            <w:r w:rsidRPr="00785CA3">
              <w:rPr>
                <w:rFonts w:ascii="Times New Roman" w:hAnsi="Times New Roman" w:cs="Times New Roman"/>
                <w:sz w:val="20"/>
                <w:szCs w:val="20"/>
              </w:rPr>
              <w:t>Ильина</w:t>
            </w:r>
            <w:proofErr w:type="spellEnd"/>
            <w:r w:rsidRPr="00785CA3">
              <w:rPr>
                <w:rFonts w:ascii="Times New Roman" w:hAnsi="Times New Roman" w:cs="Times New Roman"/>
                <w:sz w:val="20"/>
                <w:szCs w:val="20"/>
              </w:rPr>
              <w:t xml:space="preserve">, В.А. </w:t>
            </w:r>
            <w:proofErr w:type="spellStart"/>
            <w:r w:rsidRPr="00785CA3">
              <w:rPr>
                <w:rFonts w:ascii="Times New Roman" w:hAnsi="Times New Roman" w:cs="Times New Roman"/>
                <w:sz w:val="20"/>
                <w:szCs w:val="20"/>
              </w:rPr>
              <w:t>Филова</w:t>
            </w:r>
            <w:proofErr w:type="spellEnd"/>
            <w:r w:rsidRPr="00785CA3">
              <w:rPr>
                <w:rFonts w:ascii="Times New Roman" w:hAnsi="Times New Roman" w:cs="Times New Roman"/>
                <w:sz w:val="20"/>
                <w:szCs w:val="20"/>
              </w:rPr>
              <w:t xml:space="preserve">. – М.: </w:t>
            </w:r>
            <w:proofErr w:type="spellStart"/>
            <w:r w:rsidRPr="00785CA3">
              <w:rPr>
                <w:rFonts w:ascii="Times New Roman" w:hAnsi="Times New Roman" w:cs="Times New Roman"/>
                <w:sz w:val="20"/>
                <w:szCs w:val="20"/>
              </w:rPr>
              <w:t>Химия</w:t>
            </w:r>
            <w:proofErr w:type="spellEnd"/>
            <w:r w:rsidRPr="00785CA3">
              <w:rPr>
                <w:rFonts w:ascii="Times New Roman" w:hAnsi="Times New Roman" w:cs="Times New Roman"/>
                <w:sz w:val="20"/>
                <w:szCs w:val="20"/>
              </w:rPr>
              <w:t xml:space="preserve">, 1990. – 463 с. </w:t>
            </w:r>
          </w:p>
          <w:p w14:paraId="5B4E8CB1" w14:textId="77777777" w:rsidR="00C63996" w:rsidRPr="00785CA3" w:rsidRDefault="00C63996" w:rsidP="00370D3E">
            <w:pPr>
              <w:pStyle w:val="a4"/>
              <w:widowControl w:val="0"/>
              <w:numPr>
                <w:ilvl w:val="0"/>
                <w:numId w:val="5"/>
              </w:numPr>
              <w:autoSpaceDE w:val="0"/>
              <w:autoSpaceDN w:val="0"/>
              <w:adjustRightInd w:val="0"/>
              <w:ind w:left="77" w:firstLine="0"/>
              <w:jc w:val="both"/>
              <w:rPr>
                <w:rFonts w:ascii="Times New Roman" w:hAnsi="Times New Roman" w:cs="Times New Roman"/>
                <w:sz w:val="20"/>
                <w:szCs w:val="20"/>
              </w:rPr>
            </w:pPr>
            <w:r w:rsidRPr="00785CA3">
              <w:rPr>
                <w:rFonts w:ascii="Times New Roman" w:hAnsi="Times New Roman" w:cs="Times New Roman"/>
                <w:sz w:val="20"/>
                <w:szCs w:val="20"/>
              </w:rPr>
              <w:t xml:space="preserve"> http://www.okeanavt.ru/volny-i-volnovye-dvizheniya/1307-obzor-volnovykh-dvizhenij-v-okeanakh.html</w:t>
            </w:r>
          </w:p>
          <w:p w14:paraId="6F78450E" w14:textId="1146E463" w:rsidR="00C63996" w:rsidRPr="00785CA3" w:rsidRDefault="00342C31" w:rsidP="00370D3E">
            <w:pPr>
              <w:pStyle w:val="a4"/>
              <w:widowControl w:val="0"/>
              <w:numPr>
                <w:ilvl w:val="0"/>
                <w:numId w:val="5"/>
              </w:numPr>
              <w:autoSpaceDE w:val="0"/>
              <w:autoSpaceDN w:val="0"/>
              <w:adjustRightInd w:val="0"/>
              <w:ind w:left="77" w:firstLine="0"/>
              <w:jc w:val="both"/>
              <w:rPr>
                <w:rFonts w:ascii="Times New Roman" w:hAnsi="Times New Roman" w:cs="Times New Roman"/>
                <w:sz w:val="20"/>
                <w:szCs w:val="20"/>
              </w:rPr>
            </w:pPr>
            <w:r w:rsidRPr="00785CA3">
              <w:rPr>
                <w:rFonts w:ascii="Times New Roman" w:hAnsi="Times New Roman" w:cs="Times New Roman"/>
                <w:sz w:val="20"/>
                <w:szCs w:val="20"/>
              </w:rPr>
              <w:t>Титко Р. Відновлювальні джерела енергії (досвід Польщі для України): посібник / Р. Титко, В. Калініченко. – Варшава: OWG, 2010. – 533 с.</w:t>
            </w:r>
          </w:p>
          <w:p w14:paraId="73FE135B" w14:textId="77777777" w:rsidR="00C63996" w:rsidRPr="00785CA3" w:rsidRDefault="00C63996" w:rsidP="00370D3E">
            <w:pPr>
              <w:pStyle w:val="a4"/>
              <w:widowControl w:val="0"/>
              <w:numPr>
                <w:ilvl w:val="0"/>
                <w:numId w:val="5"/>
              </w:numPr>
              <w:autoSpaceDE w:val="0"/>
              <w:autoSpaceDN w:val="0"/>
              <w:adjustRightInd w:val="0"/>
              <w:ind w:left="77" w:firstLine="0"/>
              <w:jc w:val="both"/>
              <w:rPr>
                <w:rFonts w:ascii="Times New Roman" w:hAnsi="Times New Roman" w:cs="Times New Roman"/>
                <w:sz w:val="20"/>
                <w:szCs w:val="20"/>
              </w:rPr>
            </w:pPr>
            <w:r w:rsidRPr="00785CA3">
              <w:rPr>
                <w:rFonts w:ascii="Times New Roman" w:hAnsi="Times New Roman" w:cs="Times New Roman"/>
                <w:sz w:val="20"/>
                <w:szCs w:val="20"/>
              </w:rPr>
              <w:t xml:space="preserve"> http://energetika.in.ua/ua/books/book-5/part-1/section-2/2-7</w:t>
            </w:r>
          </w:p>
          <w:p w14:paraId="75399233" w14:textId="77777777" w:rsidR="00C63996" w:rsidRPr="00785CA3" w:rsidRDefault="00C63996" w:rsidP="00370D3E">
            <w:pPr>
              <w:pStyle w:val="a4"/>
              <w:widowControl w:val="0"/>
              <w:numPr>
                <w:ilvl w:val="0"/>
                <w:numId w:val="5"/>
              </w:numPr>
              <w:autoSpaceDE w:val="0"/>
              <w:autoSpaceDN w:val="0"/>
              <w:adjustRightInd w:val="0"/>
              <w:ind w:left="77" w:firstLine="0"/>
              <w:jc w:val="both"/>
              <w:rPr>
                <w:rFonts w:ascii="Times New Roman" w:hAnsi="Times New Roman" w:cs="Times New Roman"/>
                <w:sz w:val="20"/>
                <w:szCs w:val="20"/>
              </w:rPr>
            </w:pPr>
            <w:proofErr w:type="spellStart"/>
            <w:r w:rsidRPr="00785CA3">
              <w:rPr>
                <w:rFonts w:ascii="Times New Roman" w:hAnsi="Times New Roman" w:cs="Times New Roman"/>
                <w:sz w:val="20"/>
                <w:szCs w:val="20"/>
              </w:rPr>
              <w:t>Алексеев</w:t>
            </w:r>
            <w:proofErr w:type="spellEnd"/>
            <w:r w:rsidRPr="00785CA3">
              <w:rPr>
                <w:rFonts w:ascii="Times New Roman" w:hAnsi="Times New Roman" w:cs="Times New Roman"/>
                <w:sz w:val="20"/>
                <w:szCs w:val="20"/>
              </w:rPr>
              <w:t xml:space="preserve"> Б.А. </w:t>
            </w:r>
            <w:proofErr w:type="spellStart"/>
            <w:r w:rsidRPr="00785CA3">
              <w:rPr>
                <w:rFonts w:ascii="Times New Roman" w:hAnsi="Times New Roman" w:cs="Times New Roman"/>
                <w:sz w:val="20"/>
                <w:szCs w:val="20"/>
              </w:rPr>
              <w:t>Возобновляемые</w:t>
            </w:r>
            <w:proofErr w:type="spellEnd"/>
            <w:r w:rsidRPr="00785CA3">
              <w:rPr>
                <w:rFonts w:ascii="Times New Roman" w:hAnsi="Times New Roman" w:cs="Times New Roman"/>
                <w:sz w:val="20"/>
                <w:szCs w:val="20"/>
              </w:rPr>
              <w:t xml:space="preserve"> </w:t>
            </w:r>
            <w:proofErr w:type="spellStart"/>
            <w:r w:rsidRPr="00785CA3">
              <w:rPr>
                <w:rFonts w:ascii="Times New Roman" w:hAnsi="Times New Roman" w:cs="Times New Roman"/>
                <w:sz w:val="20"/>
                <w:szCs w:val="20"/>
              </w:rPr>
              <w:t>источники</w:t>
            </w:r>
            <w:proofErr w:type="spellEnd"/>
            <w:r w:rsidRPr="00785CA3">
              <w:rPr>
                <w:rFonts w:ascii="Times New Roman" w:hAnsi="Times New Roman" w:cs="Times New Roman"/>
                <w:sz w:val="20"/>
                <w:szCs w:val="20"/>
              </w:rPr>
              <w:t xml:space="preserve"> </w:t>
            </w:r>
            <w:proofErr w:type="spellStart"/>
            <w:r w:rsidRPr="00785CA3">
              <w:rPr>
                <w:rFonts w:ascii="Times New Roman" w:hAnsi="Times New Roman" w:cs="Times New Roman"/>
                <w:sz w:val="20"/>
                <w:szCs w:val="20"/>
              </w:rPr>
              <w:t>энергии</w:t>
            </w:r>
            <w:proofErr w:type="spellEnd"/>
            <w:r w:rsidRPr="00785CA3">
              <w:rPr>
                <w:rFonts w:ascii="Times New Roman" w:hAnsi="Times New Roman" w:cs="Times New Roman"/>
                <w:sz w:val="20"/>
                <w:szCs w:val="20"/>
              </w:rPr>
              <w:t xml:space="preserve"> за </w:t>
            </w:r>
            <w:proofErr w:type="spellStart"/>
            <w:r w:rsidRPr="00785CA3">
              <w:rPr>
                <w:rFonts w:ascii="Times New Roman" w:hAnsi="Times New Roman" w:cs="Times New Roman"/>
                <w:sz w:val="20"/>
                <w:szCs w:val="20"/>
              </w:rPr>
              <w:t>рубежом</w:t>
            </w:r>
            <w:proofErr w:type="spellEnd"/>
            <w:r w:rsidRPr="00785CA3">
              <w:rPr>
                <w:rFonts w:ascii="Times New Roman" w:hAnsi="Times New Roman" w:cs="Times New Roman"/>
                <w:sz w:val="20"/>
                <w:szCs w:val="20"/>
              </w:rPr>
              <w:t xml:space="preserve"> // </w:t>
            </w:r>
            <w:proofErr w:type="spellStart"/>
            <w:r w:rsidRPr="00785CA3">
              <w:rPr>
                <w:rFonts w:ascii="Times New Roman" w:hAnsi="Times New Roman" w:cs="Times New Roman"/>
                <w:sz w:val="20"/>
                <w:szCs w:val="20"/>
              </w:rPr>
              <w:t>Энергетика</w:t>
            </w:r>
            <w:proofErr w:type="spellEnd"/>
            <w:r w:rsidRPr="00785CA3">
              <w:rPr>
                <w:rFonts w:ascii="Times New Roman" w:hAnsi="Times New Roman" w:cs="Times New Roman"/>
                <w:sz w:val="20"/>
                <w:szCs w:val="20"/>
              </w:rPr>
              <w:t xml:space="preserve"> за </w:t>
            </w:r>
            <w:proofErr w:type="spellStart"/>
            <w:r w:rsidRPr="00785CA3">
              <w:rPr>
                <w:rFonts w:ascii="Times New Roman" w:hAnsi="Times New Roman" w:cs="Times New Roman"/>
                <w:sz w:val="20"/>
                <w:szCs w:val="20"/>
              </w:rPr>
              <w:t>рубежом</w:t>
            </w:r>
            <w:proofErr w:type="spellEnd"/>
            <w:r w:rsidRPr="00785CA3">
              <w:rPr>
                <w:rFonts w:ascii="Times New Roman" w:hAnsi="Times New Roman" w:cs="Times New Roman"/>
                <w:sz w:val="20"/>
                <w:szCs w:val="20"/>
              </w:rPr>
              <w:t xml:space="preserve">. </w:t>
            </w:r>
            <w:proofErr w:type="spellStart"/>
            <w:r w:rsidRPr="00785CA3">
              <w:rPr>
                <w:rFonts w:ascii="Times New Roman" w:hAnsi="Times New Roman" w:cs="Times New Roman"/>
                <w:sz w:val="20"/>
                <w:szCs w:val="20"/>
              </w:rPr>
              <w:t>Приложение</w:t>
            </w:r>
            <w:proofErr w:type="spellEnd"/>
            <w:r w:rsidRPr="00785CA3">
              <w:rPr>
                <w:rFonts w:ascii="Times New Roman" w:hAnsi="Times New Roman" w:cs="Times New Roman"/>
                <w:sz w:val="20"/>
                <w:szCs w:val="20"/>
              </w:rPr>
              <w:t xml:space="preserve"> к журналу «</w:t>
            </w:r>
            <w:proofErr w:type="spellStart"/>
            <w:r w:rsidRPr="00785CA3">
              <w:rPr>
                <w:rFonts w:ascii="Times New Roman" w:hAnsi="Times New Roman" w:cs="Times New Roman"/>
                <w:sz w:val="20"/>
                <w:szCs w:val="20"/>
              </w:rPr>
              <w:t>Энергетик</w:t>
            </w:r>
            <w:proofErr w:type="spellEnd"/>
            <w:r w:rsidRPr="00785CA3">
              <w:rPr>
                <w:rFonts w:ascii="Times New Roman" w:hAnsi="Times New Roman" w:cs="Times New Roman"/>
                <w:sz w:val="20"/>
                <w:szCs w:val="20"/>
              </w:rPr>
              <w:t xml:space="preserve">». – 2005. – </w:t>
            </w:r>
            <w:proofErr w:type="spellStart"/>
            <w:r w:rsidRPr="00785CA3">
              <w:rPr>
                <w:rFonts w:ascii="Times New Roman" w:hAnsi="Times New Roman" w:cs="Times New Roman"/>
                <w:sz w:val="20"/>
                <w:szCs w:val="20"/>
              </w:rPr>
              <w:t>Вып</w:t>
            </w:r>
            <w:proofErr w:type="spellEnd"/>
            <w:r w:rsidRPr="00785CA3">
              <w:rPr>
                <w:rFonts w:ascii="Times New Roman" w:hAnsi="Times New Roman" w:cs="Times New Roman"/>
                <w:sz w:val="20"/>
                <w:szCs w:val="20"/>
              </w:rPr>
              <w:t>. 2. – С. 33–42.</w:t>
            </w:r>
          </w:p>
          <w:p w14:paraId="5AE81AE4" w14:textId="77777777" w:rsidR="008703B6" w:rsidRPr="00785CA3" w:rsidRDefault="008703B6" w:rsidP="008703B6">
            <w:pPr>
              <w:ind w:firstLine="74"/>
              <w:jc w:val="both"/>
              <w:rPr>
                <w:rFonts w:ascii="Times New Roman" w:hAnsi="Times New Roman" w:cs="Times New Roman"/>
                <w:b/>
                <w:bCs/>
                <w:snapToGrid w:val="0"/>
                <w:sz w:val="20"/>
                <w:szCs w:val="20"/>
              </w:rPr>
            </w:pPr>
            <w:r w:rsidRPr="00785CA3">
              <w:rPr>
                <w:rFonts w:ascii="Times New Roman" w:hAnsi="Times New Roman" w:cs="Times New Roman"/>
                <w:b/>
                <w:bCs/>
                <w:snapToGrid w:val="0"/>
                <w:sz w:val="20"/>
                <w:szCs w:val="20"/>
              </w:rPr>
              <w:t>Додаткова:</w:t>
            </w:r>
          </w:p>
          <w:p w14:paraId="15E9B66B" w14:textId="77777777" w:rsidR="00370D3E" w:rsidRPr="00785CA3" w:rsidRDefault="00370D3E" w:rsidP="00370D3E">
            <w:pPr>
              <w:numPr>
                <w:ilvl w:val="0"/>
                <w:numId w:val="6"/>
              </w:numPr>
              <w:ind w:left="77" w:firstLine="142"/>
              <w:jc w:val="both"/>
              <w:rPr>
                <w:rFonts w:ascii="Times New Roman" w:hAnsi="Times New Roman" w:cs="Times New Roman"/>
                <w:sz w:val="20"/>
                <w:szCs w:val="20"/>
              </w:rPr>
            </w:pPr>
            <w:proofErr w:type="spellStart"/>
            <w:r w:rsidRPr="00785CA3">
              <w:rPr>
                <w:rFonts w:ascii="Times New Roman" w:hAnsi="Times New Roman" w:cs="Times New Roman"/>
                <w:sz w:val="20"/>
                <w:szCs w:val="20"/>
              </w:rPr>
              <w:t>Аршеневский</w:t>
            </w:r>
            <w:proofErr w:type="spellEnd"/>
            <w:r w:rsidRPr="00785CA3">
              <w:rPr>
                <w:rFonts w:ascii="Times New Roman" w:hAnsi="Times New Roman" w:cs="Times New Roman"/>
                <w:sz w:val="20"/>
                <w:szCs w:val="20"/>
              </w:rPr>
              <w:t xml:space="preserve"> Н.Н. и </w:t>
            </w:r>
            <w:proofErr w:type="spellStart"/>
            <w:r w:rsidRPr="00785CA3">
              <w:rPr>
                <w:rFonts w:ascii="Times New Roman" w:hAnsi="Times New Roman" w:cs="Times New Roman"/>
                <w:sz w:val="20"/>
                <w:szCs w:val="20"/>
              </w:rPr>
              <w:t>др</w:t>
            </w:r>
            <w:proofErr w:type="spellEnd"/>
            <w:r w:rsidRPr="00785CA3">
              <w:rPr>
                <w:rFonts w:ascii="Times New Roman" w:hAnsi="Times New Roman" w:cs="Times New Roman"/>
                <w:sz w:val="20"/>
                <w:szCs w:val="20"/>
              </w:rPr>
              <w:t xml:space="preserve">. </w:t>
            </w:r>
            <w:proofErr w:type="spellStart"/>
            <w:r w:rsidRPr="00785CA3">
              <w:rPr>
                <w:rFonts w:ascii="Times New Roman" w:hAnsi="Times New Roman" w:cs="Times New Roman"/>
                <w:sz w:val="20"/>
                <w:szCs w:val="20"/>
              </w:rPr>
              <w:t>Гидроэлектрические</w:t>
            </w:r>
            <w:proofErr w:type="spellEnd"/>
            <w:r w:rsidRPr="00785CA3">
              <w:rPr>
                <w:rFonts w:ascii="Times New Roman" w:hAnsi="Times New Roman" w:cs="Times New Roman"/>
                <w:sz w:val="20"/>
                <w:szCs w:val="20"/>
              </w:rPr>
              <w:t xml:space="preserve"> </w:t>
            </w:r>
            <w:proofErr w:type="spellStart"/>
            <w:r w:rsidRPr="00785CA3">
              <w:rPr>
                <w:rFonts w:ascii="Times New Roman" w:hAnsi="Times New Roman" w:cs="Times New Roman"/>
                <w:sz w:val="20"/>
                <w:szCs w:val="20"/>
              </w:rPr>
              <w:t>станции</w:t>
            </w:r>
            <w:proofErr w:type="spellEnd"/>
            <w:r w:rsidRPr="00785CA3">
              <w:rPr>
                <w:rFonts w:ascii="Times New Roman" w:hAnsi="Times New Roman" w:cs="Times New Roman"/>
                <w:sz w:val="20"/>
                <w:szCs w:val="20"/>
              </w:rPr>
              <w:t xml:space="preserve">. – М.: </w:t>
            </w:r>
            <w:proofErr w:type="spellStart"/>
            <w:r w:rsidRPr="00785CA3">
              <w:rPr>
                <w:rFonts w:ascii="Times New Roman" w:hAnsi="Times New Roman" w:cs="Times New Roman"/>
                <w:sz w:val="20"/>
                <w:szCs w:val="20"/>
              </w:rPr>
              <w:t>Энергоатомиздат</w:t>
            </w:r>
            <w:proofErr w:type="spellEnd"/>
            <w:r w:rsidRPr="00785CA3">
              <w:rPr>
                <w:rFonts w:ascii="Times New Roman" w:hAnsi="Times New Roman" w:cs="Times New Roman"/>
                <w:sz w:val="20"/>
                <w:szCs w:val="20"/>
              </w:rPr>
              <w:t>, 1987.</w:t>
            </w:r>
          </w:p>
          <w:p w14:paraId="4207E583" w14:textId="77777777" w:rsidR="00370D3E" w:rsidRPr="00785CA3" w:rsidRDefault="00370D3E" w:rsidP="00370D3E">
            <w:pPr>
              <w:numPr>
                <w:ilvl w:val="0"/>
                <w:numId w:val="6"/>
              </w:numPr>
              <w:ind w:left="77" w:firstLine="142"/>
              <w:jc w:val="both"/>
              <w:rPr>
                <w:rFonts w:ascii="Times New Roman" w:hAnsi="Times New Roman" w:cs="Times New Roman"/>
                <w:sz w:val="20"/>
                <w:szCs w:val="20"/>
              </w:rPr>
            </w:pPr>
            <w:r w:rsidRPr="00785CA3">
              <w:rPr>
                <w:rFonts w:ascii="Times New Roman" w:hAnsi="Times New Roman" w:cs="Times New Roman"/>
                <w:sz w:val="20"/>
                <w:szCs w:val="20"/>
              </w:rPr>
              <w:t>Атлас енергетичного потенціалу нетрадиційних та відновлюваних джерел енергії. – К., 2008. – 54 с.</w:t>
            </w:r>
          </w:p>
          <w:p w14:paraId="43FCA6BC" w14:textId="77777777" w:rsidR="00370D3E" w:rsidRPr="00785CA3" w:rsidRDefault="00370D3E" w:rsidP="00370D3E">
            <w:pPr>
              <w:numPr>
                <w:ilvl w:val="0"/>
                <w:numId w:val="6"/>
              </w:numPr>
              <w:ind w:left="77" w:firstLine="142"/>
              <w:jc w:val="both"/>
              <w:rPr>
                <w:rFonts w:ascii="Times New Roman" w:hAnsi="Times New Roman" w:cs="Times New Roman"/>
                <w:sz w:val="20"/>
                <w:szCs w:val="20"/>
              </w:rPr>
            </w:pPr>
            <w:proofErr w:type="spellStart"/>
            <w:r w:rsidRPr="00785CA3">
              <w:rPr>
                <w:rFonts w:ascii="Times New Roman" w:hAnsi="Times New Roman" w:cs="Times New Roman"/>
                <w:sz w:val="20"/>
                <w:szCs w:val="20"/>
              </w:rPr>
              <w:t>Белосельский</w:t>
            </w:r>
            <w:proofErr w:type="spellEnd"/>
            <w:r w:rsidRPr="00785CA3">
              <w:rPr>
                <w:rFonts w:ascii="Times New Roman" w:hAnsi="Times New Roman" w:cs="Times New Roman"/>
                <w:sz w:val="20"/>
                <w:szCs w:val="20"/>
              </w:rPr>
              <w:t xml:space="preserve"> Б.С. </w:t>
            </w:r>
            <w:proofErr w:type="spellStart"/>
            <w:r w:rsidRPr="00785CA3">
              <w:rPr>
                <w:rFonts w:ascii="Times New Roman" w:hAnsi="Times New Roman" w:cs="Times New Roman"/>
                <w:sz w:val="20"/>
                <w:szCs w:val="20"/>
              </w:rPr>
              <w:t>Технология</w:t>
            </w:r>
            <w:proofErr w:type="spellEnd"/>
            <w:r w:rsidRPr="00785CA3">
              <w:rPr>
                <w:rFonts w:ascii="Times New Roman" w:hAnsi="Times New Roman" w:cs="Times New Roman"/>
                <w:sz w:val="20"/>
                <w:szCs w:val="20"/>
              </w:rPr>
              <w:t xml:space="preserve"> </w:t>
            </w:r>
            <w:proofErr w:type="spellStart"/>
            <w:r w:rsidRPr="00785CA3">
              <w:rPr>
                <w:rFonts w:ascii="Times New Roman" w:hAnsi="Times New Roman" w:cs="Times New Roman"/>
                <w:sz w:val="20"/>
                <w:szCs w:val="20"/>
              </w:rPr>
              <w:t>топлива</w:t>
            </w:r>
            <w:proofErr w:type="spellEnd"/>
            <w:r w:rsidRPr="00785CA3">
              <w:rPr>
                <w:rFonts w:ascii="Times New Roman" w:hAnsi="Times New Roman" w:cs="Times New Roman"/>
                <w:sz w:val="20"/>
                <w:szCs w:val="20"/>
              </w:rPr>
              <w:t xml:space="preserve"> и </w:t>
            </w:r>
            <w:proofErr w:type="spellStart"/>
            <w:r w:rsidRPr="00785CA3">
              <w:rPr>
                <w:rFonts w:ascii="Times New Roman" w:hAnsi="Times New Roman" w:cs="Times New Roman"/>
                <w:sz w:val="20"/>
                <w:szCs w:val="20"/>
              </w:rPr>
              <w:t>энергетических</w:t>
            </w:r>
            <w:proofErr w:type="spellEnd"/>
            <w:r w:rsidRPr="00785CA3">
              <w:rPr>
                <w:rFonts w:ascii="Times New Roman" w:hAnsi="Times New Roman" w:cs="Times New Roman"/>
                <w:sz w:val="20"/>
                <w:szCs w:val="20"/>
              </w:rPr>
              <w:t xml:space="preserve"> </w:t>
            </w:r>
            <w:proofErr w:type="spellStart"/>
            <w:r w:rsidRPr="00785CA3">
              <w:rPr>
                <w:rFonts w:ascii="Times New Roman" w:hAnsi="Times New Roman" w:cs="Times New Roman"/>
                <w:sz w:val="20"/>
                <w:szCs w:val="20"/>
              </w:rPr>
              <w:t>масел</w:t>
            </w:r>
            <w:proofErr w:type="spellEnd"/>
            <w:r w:rsidRPr="00785CA3">
              <w:rPr>
                <w:rFonts w:ascii="Times New Roman" w:hAnsi="Times New Roman" w:cs="Times New Roman"/>
                <w:sz w:val="20"/>
                <w:szCs w:val="20"/>
              </w:rPr>
              <w:t xml:space="preserve">: </w:t>
            </w:r>
            <w:proofErr w:type="spellStart"/>
            <w:r w:rsidRPr="00785CA3">
              <w:rPr>
                <w:rFonts w:ascii="Times New Roman" w:hAnsi="Times New Roman" w:cs="Times New Roman"/>
                <w:sz w:val="20"/>
                <w:szCs w:val="20"/>
              </w:rPr>
              <w:t>Учебник</w:t>
            </w:r>
            <w:proofErr w:type="spellEnd"/>
            <w:r w:rsidRPr="00785CA3">
              <w:rPr>
                <w:rFonts w:ascii="Times New Roman" w:hAnsi="Times New Roman" w:cs="Times New Roman"/>
                <w:sz w:val="20"/>
                <w:szCs w:val="20"/>
              </w:rPr>
              <w:t xml:space="preserve"> для </w:t>
            </w:r>
            <w:proofErr w:type="spellStart"/>
            <w:r w:rsidRPr="00785CA3">
              <w:rPr>
                <w:rFonts w:ascii="Times New Roman" w:hAnsi="Times New Roman" w:cs="Times New Roman"/>
                <w:sz w:val="20"/>
                <w:szCs w:val="20"/>
              </w:rPr>
              <w:t>вузов</w:t>
            </w:r>
            <w:proofErr w:type="spellEnd"/>
            <w:r w:rsidRPr="00785CA3">
              <w:rPr>
                <w:rFonts w:ascii="Times New Roman" w:hAnsi="Times New Roman" w:cs="Times New Roman"/>
                <w:sz w:val="20"/>
                <w:szCs w:val="20"/>
              </w:rPr>
              <w:t xml:space="preserve">. – М.: </w:t>
            </w:r>
            <w:proofErr w:type="spellStart"/>
            <w:r w:rsidRPr="00785CA3">
              <w:rPr>
                <w:rFonts w:ascii="Times New Roman" w:hAnsi="Times New Roman" w:cs="Times New Roman"/>
                <w:sz w:val="20"/>
                <w:szCs w:val="20"/>
              </w:rPr>
              <w:t>Изд</w:t>
            </w:r>
            <w:proofErr w:type="spellEnd"/>
            <w:r w:rsidRPr="00785CA3">
              <w:rPr>
                <w:rFonts w:ascii="Times New Roman" w:hAnsi="Times New Roman" w:cs="Times New Roman"/>
                <w:sz w:val="20"/>
                <w:szCs w:val="20"/>
              </w:rPr>
              <w:t>-во МЭИ. – 2005. – 346 с.</w:t>
            </w:r>
          </w:p>
          <w:p w14:paraId="5BDDF4AB" w14:textId="77777777" w:rsidR="00342C31" w:rsidRPr="00785CA3" w:rsidRDefault="00342C31" w:rsidP="00370D3E">
            <w:pPr>
              <w:numPr>
                <w:ilvl w:val="0"/>
                <w:numId w:val="6"/>
              </w:numPr>
              <w:ind w:left="77" w:firstLine="142"/>
              <w:jc w:val="both"/>
              <w:rPr>
                <w:rFonts w:ascii="Times New Roman" w:hAnsi="Times New Roman" w:cs="Times New Roman"/>
                <w:sz w:val="20"/>
                <w:szCs w:val="20"/>
              </w:rPr>
            </w:pPr>
            <w:proofErr w:type="spellStart"/>
            <w:r w:rsidRPr="00785CA3">
              <w:rPr>
                <w:rFonts w:ascii="Times New Roman" w:hAnsi="Times New Roman" w:cs="Times New Roman"/>
                <w:sz w:val="20"/>
                <w:szCs w:val="20"/>
              </w:rPr>
              <w:t>Чучуй</w:t>
            </w:r>
            <w:proofErr w:type="spellEnd"/>
            <w:r w:rsidRPr="00785CA3">
              <w:rPr>
                <w:rFonts w:ascii="Times New Roman" w:hAnsi="Times New Roman" w:cs="Times New Roman"/>
                <w:sz w:val="20"/>
                <w:szCs w:val="20"/>
              </w:rPr>
              <w:t xml:space="preserve"> В.П. Альтернативні джерела енергії: </w:t>
            </w:r>
            <w:proofErr w:type="spellStart"/>
            <w:r w:rsidRPr="00785CA3">
              <w:rPr>
                <w:rFonts w:ascii="Times New Roman" w:hAnsi="Times New Roman" w:cs="Times New Roman"/>
                <w:sz w:val="20"/>
                <w:szCs w:val="20"/>
              </w:rPr>
              <w:t>навч</w:t>
            </w:r>
            <w:proofErr w:type="spellEnd"/>
            <w:r w:rsidRPr="00785CA3">
              <w:rPr>
                <w:rFonts w:ascii="Times New Roman" w:hAnsi="Times New Roman" w:cs="Times New Roman"/>
                <w:sz w:val="20"/>
                <w:szCs w:val="20"/>
              </w:rPr>
              <w:t xml:space="preserve">. </w:t>
            </w:r>
            <w:proofErr w:type="spellStart"/>
            <w:r w:rsidRPr="00785CA3">
              <w:rPr>
                <w:rFonts w:ascii="Times New Roman" w:hAnsi="Times New Roman" w:cs="Times New Roman"/>
                <w:sz w:val="20"/>
                <w:szCs w:val="20"/>
              </w:rPr>
              <w:t>посіб</w:t>
            </w:r>
            <w:proofErr w:type="spellEnd"/>
            <w:r w:rsidRPr="00785CA3">
              <w:rPr>
                <w:rFonts w:ascii="Times New Roman" w:hAnsi="Times New Roman" w:cs="Times New Roman"/>
                <w:sz w:val="20"/>
                <w:szCs w:val="20"/>
              </w:rPr>
              <w:t xml:space="preserve">. для студентів ВНЗ / В.П. </w:t>
            </w:r>
            <w:proofErr w:type="spellStart"/>
            <w:r w:rsidRPr="00785CA3">
              <w:rPr>
                <w:rFonts w:ascii="Times New Roman" w:hAnsi="Times New Roman" w:cs="Times New Roman"/>
                <w:sz w:val="20"/>
                <w:szCs w:val="20"/>
              </w:rPr>
              <w:t>Чучуй</w:t>
            </w:r>
            <w:proofErr w:type="spellEnd"/>
            <w:r w:rsidRPr="00785CA3">
              <w:rPr>
                <w:rFonts w:ascii="Times New Roman" w:hAnsi="Times New Roman" w:cs="Times New Roman"/>
                <w:sz w:val="20"/>
                <w:szCs w:val="20"/>
              </w:rPr>
              <w:t xml:space="preserve">, С.М. </w:t>
            </w:r>
            <w:proofErr w:type="spellStart"/>
            <w:r w:rsidRPr="00785CA3">
              <w:rPr>
                <w:rFonts w:ascii="Times New Roman" w:hAnsi="Times New Roman" w:cs="Times New Roman"/>
                <w:sz w:val="20"/>
                <w:szCs w:val="20"/>
              </w:rPr>
              <w:t>Уминський</w:t>
            </w:r>
            <w:proofErr w:type="spellEnd"/>
            <w:r w:rsidRPr="00785CA3">
              <w:rPr>
                <w:rFonts w:ascii="Times New Roman" w:hAnsi="Times New Roman" w:cs="Times New Roman"/>
                <w:sz w:val="20"/>
                <w:szCs w:val="20"/>
              </w:rPr>
              <w:t xml:space="preserve">, С.В. </w:t>
            </w:r>
            <w:proofErr w:type="spellStart"/>
            <w:r w:rsidRPr="00785CA3">
              <w:rPr>
                <w:rFonts w:ascii="Times New Roman" w:hAnsi="Times New Roman" w:cs="Times New Roman"/>
                <w:sz w:val="20"/>
                <w:szCs w:val="20"/>
              </w:rPr>
              <w:t>Інютін</w:t>
            </w:r>
            <w:proofErr w:type="spellEnd"/>
            <w:r w:rsidRPr="00785CA3">
              <w:rPr>
                <w:rFonts w:ascii="Times New Roman" w:hAnsi="Times New Roman" w:cs="Times New Roman"/>
                <w:sz w:val="20"/>
                <w:szCs w:val="20"/>
              </w:rPr>
              <w:t xml:space="preserve">; </w:t>
            </w:r>
            <w:proofErr w:type="spellStart"/>
            <w:r w:rsidRPr="00785CA3">
              <w:rPr>
                <w:rFonts w:ascii="Times New Roman" w:hAnsi="Times New Roman" w:cs="Times New Roman"/>
                <w:sz w:val="20"/>
                <w:szCs w:val="20"/>
              </w:rPr>
              <w:t>Одес</w:t>
            </w:r>
            <w:proofErr w:type="spellEnd"/>
            <w:r w:rsidRPr="00785CA3">
              <w:rPr>
                <w:rFonts w:ascii="Times New Roman" w:hAnsi="Times New Roman" w:cs="Times New Roman"/>
                <w:sz w:val="20"/>
                <w:szCs w:val="20"/>
              </w:rPr>
              <w:t xml:space="preserve">. </w:t>
            </w:r>
            <w:proofErr w:type="spellStart"/>
            <w:r w:rsidRPr="00785CA3">
              <w:rPr>
                <w:rFonts w:ascii="Times New Roman" w:hAnsi="Times New Roman" w:cs="Times New Roman"/>
                <w:sz w:val="20"/>
                <w:szCs w:val="20"/>
              </w:rPr>
              <w:t>держ</w:t>
            </w:r>
            <w:proofErr w:type="spellEnd"/>
            <w:r w:rsidRPr="00785CA3">
              <w:rPr>
                <w:rFonts w:ascii="Times New Roman" w:hAnsi="Times New Roman" w:cs="Times New Roman"/>
                <w:sz w:val="20"/>
                <w:szCs w:val="20"/>
              </w:rPr>
              <w:t xml:space="preserve">. </w:t>
            </w:r>
            <w:proofErr w:type="spellStart"/>
            <w:r w:rsidRPr="00785CA3">
              <w:rPr>
                <w:rFonts w:ascii="Times New Roman" w:hAnsi="Times New Roman" w:cs="Times New Roman"/>
                <w:sz w:val="20"/>
                <w:szCs w:val="20"/>
              </w:rPr>
              <w:t>аграр</w:t>
            </w:r>
            <w:proofErr w:type="spellEnd"/>
            <w:r w:rsidRPr="00785CA3">
              <w:rPr>
                <w:rFonts w:ascii="Times New Roman" w:hAnsi="Times New Roman" w:cs="Times New Roman"/>
                <w:sz w:val="20"/>
                <w:szCs w:val="20"/>
              </w:rPr>
              <w:t>. ун-т. – Одеса: ТЕС, 2015. – 494 c.</w:t>
            </w:r>
          </w:p>
          <w:p w14:paraId="4E955376" w14:textId="799ECAFB" w:rsidR="00370D3E" w:rsidRPr="00785CA3" w:rsidRDefault="00370D3E" w:rsidP="00370D3E">
            <w:pPr>
              <w:numPr>
                <w:ilvl w:val="0"/>
                <w:numId w:val="6"/>
              </w:numPr>
              <w:ind w:left="77" w:firstLine="142"/>
              <w:jc w:val="both"/>
              <w:rPr>
                <w:rFonts w:ascii="Times New Roman" w:hAnsi="Times New Roman" w:cs="Times New Roman"/>
                <w:sz w:val="20"/>
                <w:szCs w:val="20"/>
              </w:rPr>
            </w:pPr>
            <w:r w:rsidRPr="00785CA3">
              <w:rPr>
                <w:rFonts w:ascii="Times New Roman" w:hAnsi="Times New Roman" w:cs="Times New Roman"/>
                <w:sz w:val="20"/>
                <w:szCs w:val="20"/>
              </w:rPr>
              <w:t xml:space="preserve">Бернштейн Л.Б. и </w:t>
            </w:r>
            <w:proofErr w:type="spellStart"/>
            <w:r w:rsidRPr="00785CA3">
              <w:rPr>
                <w:rFonts w:ascii="Times New Roman" w:hAnsi="Times New Roman" w:cs="Times New Roman"/>
                <w:sz w:val="20"/>
                <w:szCs w:val="20"/>
              </w:rPr>
              <w:t>др</w:t>
            </w:r>
            <w:proofErr w:type="spellEnd"/>
            <w:r w:rsidRPr="00785CA3">
              <w:rPr>
                <w:rFonts w:ascii="Times New Roman" w:hAnsi="Times New Roman" w:cs="Times New Roman"/>
                <w:sz w:val="20"/>
                <w:szCs w:val="20"/>
              </w:rPr>
              <w:t xml:space="preserve">. </w:t>
            </w:r>
            <w:proofErr w:type="spellStart"/>
            <w:r w:rsidRPr="00785CA3">
              <w:rPr>
                <w:rFonts w:ascii="Times New Roman" w:hAnsi="Times New Roman" w:cs="Times New Roman"/>
                <w:sz w:val="20"/>
                <w:szCs w:val="20"/>
              </w:rPr>
              <w:t>Приливные</w:t>
            </w:r>
            <w:proofErr w:type="spellEnd"/>
            <w:r w:rsidRPr="00785CA3">
              <w:rPr>
                <w:rFonts w:ascii="Times New Roman" w:hAnsi="Times New Roman" w:cs="Times New Roman"/>
                <w:sz w:val="20"/>
                <w:szCs w:val="20"/>
              </w:rPr>
              <w:t xml:space="preserve"> </w:t>
            </w:r>
            <w:proofErr w:type="spellStart"/>
            <w:r w:rsidRPr="00785CA3">
              <w:rPr>
                <w:rFonts w:ascii="Times New Roman" w:hAnsi="Times New Roman" w:cs="Times New Roman"/>
                <w:sz w:val="20"/>
                <w:szCs w:val="20"/>
              </w:rPr>
              <w:t>электростанции</w:t>
            </w:r>
            <w:proofErr w:type="spellEnd"/>
            <w:r w:rsidRPr="00785CA3">
              <w:rPr>
                <w:rFonts w:ascii="Times New Roman" w:hAnsi="Times New Roman" w:cs="Times New Roman"/>
                <w:sz w:val="20"/>
                <w:szCs w:val="20"/>
              </w:rPr>
              <w:t xml:space="preserve">. – М.: </w:t>
            </w:r>
            <w:proofErr w:type="spellStart"/>
            <w:r w:rsidRPr="00785CA3">
              <w:rPr>
                <w:rFonts w:ascii="Times New Roman" w:hAnsi="Times New Roman" w:cs="Times New Roman"/>
                <w:sz w:val="20"/>
                <w:szCs w:val="20"/>
              </w:rPr>
              <w:t>Энергоатомиздат</w:t>
            </w:r>
            <w:proofErr w:type="spellEnd"/>
            <w:r w:rsidRPr="00785CA3">
              <w:rPr>
                <w:rFonts w:ascii="Times New Roman" w:hAnsi="Times New Roman" w:cs="Times New Roman"/>
                <w:sz w:val="20"/>
                <w:szCs w:val="20"/>
              </w:rPr>
              <w:t>, 1987.</w:t>
            </w:r>
          </w:p>
          <w:p w14:paraId="51AFB58D" w14:textId="77777777" w:rsidR="00370D3E" w:rsidRPr="00785CA3" w:rsidRDefault="00370D3E" w:rsidP="00370D3E">
            <w:pPr>
              <w:numPr>
                <w:ilvl w:val="0"/>
                <w:numId w:val="6"/>
              </w:numPr>
              <w:ind w:left="77" w:firstLine="142"/>
              <w:jc w:val="both"/>
              <w:rPr>
                <w:rFonts w:ascii="Times New Roman" w:hAnsi="Times New Roman" w:cs="Times New Roman"/>
                <w:snapToGrid w:val="0"/>
                <w:sz w:val="20"/>
                <w:szCs w:val="20"/>
              </w:rPr>
            </w:pPr>
            <w:r w:rsidRPr="00785CA3">
              <w:rPr>
                <w:rFonts w:ascii="Times New Roman" w:hAnsi="Times New Roman" w:cs="Times New Roman"/>
                <w:sz w:val="20"/>
                <w:szCs w:val="20"/>
              </w:rPr>
              <w:t>Вітроенергетика світу // Зелена енергетика. – 2006. – № 2 (22). – С.19.</w:t>
            </w:r>
          </w:p>
          <w:p w14:paraId="4AA911CD" w14:textId="23CE722E" w:rsidR="00321C5F" w:rsidRPr="00785CA3" w:rsidRDefault="00321C5F" w:rsidP="007D295F">
            <w:pPr>
              <w:rPr>
                <w:rFonts w:ascii="Times New Roman" w:hAnsi="Times New Roman" w:cs="Times New Roman"/>
                <w:sz w:val="20"/>
                <w:szCs w:val="20"/>
              </w:rPr>
            </w:pPr>
          </w:p>
        </w:tc>
      </w:tr>
    </w:tbl>
    <w:p w14:paraId="590EC5A6" w14:textId="24A2CA51" w:rsidR="00B4525F" w:rsidRPr="00785CA3" w:rsidRDefault="00B4525F">
      <w:pPr>
        <w:rPr>
          <w:rFonts w:ascii="Times New Roman" w:hAnsi="Times New Roman" w:cs="Times New Roman"/>
          <w:sz w:val="20"/>
          <w:szCs w:val="20"/>
        </w:rPr>
      </w:pPr>
    </w:p>
    <w:sectPr w:rsidR="00B4525F" w:rsidRPr="00785CA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59CB"/>
    <w:multiLevelType w:val="hybridMultilevel"/>
    <w:tmpl w:val="051E8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DC7205"/>
    <w:multiLevelType w:val="hybridMultilevel"/>
    <w:tmpl w:val="00DEC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69373E"/>
    <w:multiLevelType w:val="hybridMultilevel"/>
    <w:tmpl w:val="D6A4F4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DCB62FF"/>
    <w:multiLevelType w:val="hybridMultilevel"/>
    <w:tmpl w:val="5D14238A"/>
    <w:lvl w:ilvl="0" w:tplc="C6A65C66">
      <w:start w:val="1"/>
      <w:numFmt w:val="decimal"/>
      <w:lvlText w:val="%1."/>
      <w:lvlJc w:val="left"/>
      <w:pPr>
        <w:ind w:left="1146"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B77DCE"/>
    <w:multiLevelType w:val="hybridMultilevel"/>
    <w:tmpl w:val="3A6CB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D467FC"/>
    <w:multiLevelType w:val="hybridMultilevel"/>
    <w:tmpl w:val="5D14238A"/>
    <w:lvl w:ilvl="0" w:tplc="C6A65C66">
      <w:start w:val="1"/>
      <w:numFmt w:val="decimal"/>
      <w:lvlText w:val="%1."/>
      <w:lvlJc w:val="left"/>
      <w:pPr>
        <w:ind w:left="1146"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12"/>
    <w:rsid w:val="00003BA0"/>
    <w:rsid w:val="000742DB"/>
    <w:rsid w:val="00090612"/>
    <w:rsid w:val="000F48A3"/>
    <w:rsid w:val="00105C76"/>
    <w:rsid w:val="00113838"/>
    <w:rsid w:val="00132811"/>
    <w:rsid w:val="001C4698"/>
    <w:rsid w:val="00207D7A"/>
    <w:rsid w:val="0022040B"/>
    <w:rsid w:val="00225C60"/>
    <w:rsid w:val="0028654B"/>
    <w:rsid w:val="002875C4"/>
    <w:rsid w:val="002D206C"/>
    <w:rsid w:val="0030724F"/>
    <w:rsid w:val="00321C5F"/>
    <w:rsid w:val="00342C31"/>
    <w:rsid w:val="00370D3E"/>
    <w:rsid w:val="003943C3"/>
    <w:rsid w:val="003B360F"/>
    <w:rsid w:val="004863A5"/>
    <w:rsid w:val="004C15A4"/>
    <w:rsid w:val="0051644C"/>
    <w:rsid w:val="00572C2A"/>
    <w:rsid w:val="00581C31"/>
    <w:rsid w:val="0059118D"/>
    <w:rsid w:val="006C258D"/>
    <w:rsid w:val="00785CA3"/>
    <w:rsid w:val="007D295F"/>
    <w:rsid w:val="008703B6"/>
    <w:rsid w:val="008A5AB7"/>
    <w:rsid w:val="008D7470"/>
    <w:rsid w:val="00911363"/>
    <w:rsid w:val="00974B1B"/>
    <w:rsid w:val="00A57033"/>
    <w:rsid w:val="00AB300B"/>
    <w:rsid w:val="00B4525F"/>
    <w:rsid w:val="00B83565"/>
    <w:rsid w:val="00B87C02"/>
    <w:rsid w:val="00B97089"/>
    <w:rsid w:val="00C63996"/>
    <w:rsid w:val="00CA56AC"/>
    <w:rsid w:val="00CC3EE1"/>
    <w:rsid w:val="00D01E92"/>
    <w:rsid w:val="00D377F0"/>
    <w:rsid w:val="00D826E0"/>
    <w:rsid w:val="00DF04F0"/>
    <w:rsid w:val="00EC3DCE"/>
    <w:rsid w:val="00EF6EEA"/>
    <w:rsid w:val="00EF7F77"/>
    <w:rsid w:val="00F612A1"/>
    <w:rsid w:val="00F87B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78AB"/>
  <w15:chartTrackingRefBased/>
  <w15:docId w15:val="{F13C0EB4-60B9-4C8D-9B00-9E3600A7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25C60"/>
    <w:pPr>
      <w:autoSpaceDE w:val="0"/>
      <w:autoSpaceDN w:val="0"/>
      <w:adjustRightInd w:val="0"/>
      <w:spacing w:after="0" w:line="240" w:lineRule="auto"/>
    </w:pPr>
    <w:rPr>
      <w:rFonts w:ascii="Arial" w:eastAsia="Times New Roman" w:hAnsi="Arial" w:cs="Arial"/>
      <w:color w:val="000000"/>
      <w:sz w:val="24"/>
      <w:szCs w:val="24"/>
      <w:lang w:val="ru-RU" w:eastAsia="ru-RU"/>
    </w:rPr>
  </w:style>
  <w:style w:type="character" w:customStyle="1" w:styleId="112">
    <w:name w:val="Основной текст + 112"/>
    <w:aliases w:val="5 pt2"/>
    <w:basedOn w:val="a0"/>
    <w:uiPriority w:val="99"/>
    <w:rsid w:val="00225C60"/>
    <w:rPr>
      <w:rFonts w:ascii="Times New Roman" w:eastAsia="Times New Roman" w:hAnsi="Times New Roman" w:cs="Times New Roman" w:hint="default"/>
      <w:b/>
      <w:bCs/>
      <w:strike w:val="0"/>
      <w:dstrike w:val="0"/>
      <w:color w:val="000000"/>
      <w:spacing w:val="0"/>
      <w:w w:val="100"/>
      <w:position w:val="0"/>
      <w:sz w:val="23"/>
      <w:szCs w:val="23"/>
      <w:u w:val="none"/>
      <w:effect w:val="none"/>
      <w:shd w:val="clear" w:color="auto" w:fill="FFFFFF"/>
      <w:lang w:val="uk-UA"/>
    </w:rPr>
  </w:style>
  <w:style w:type="paragraph" w:styleId="a4">
    <w:name w:val="List Paragraph"/>
    <w:basedOn w:val="a"/>
    <w:uiPriority w:val="99"/>
    <w:qFormat/>
    <w:rsid w:val="00F87BFE"/>
    <w:pPr>
      <w:ind w:left="720"/>
      <w:contextualSpacing/>
    </w:pPr>
  </w:style>
  <w:style w:type="character" w:customStyle="1" w:styleId="3">
    <w:name w:val="Основной текст (3) + Не курсив"/>
    <w:basedOn w:val="a0"/>
    <w:uiPriority w:val="99"/>
    <w:rsid w:val="008703B6"/>
    <w:rPr>
      <w:i/>
      <w:iCs/>
      <w:sz w:val="28"/>
      <w:szCs w:val="28"/>
      <w:shd w:val="clear" w:color="auto" w:fill="FFFFFF"/>
    </w:rPr>
  </w:style>
  <w:style w:type="paragraph" w:styleId="a5">
    <w:name w:val="Body Text"/>
    <w:aliases w:val="Знак, Знак"/>
    <w:basedOn w:val="a"/>
    <w:link w:val="a6"/>
    <w:uiPriority w:val="99"/>
    <w:rsid w:val="00003BA0"/>
    <w:pPr>
      <w:spacing w:after="120" w:line="240" w:lineRule="auto"/>
    </w:pPr>
    <w:rPr>
      <w:rFonts w:ascii="Times New Roman" w:eastAsia="Times New Roman" w:hAnsi="Times New Roman" w:cs="Times New Roman"/>
      <w:sz w:val="28"/>
      <w:szCs w:val="24"/>
      <w:lang w:val="ru-RU" w:eastAsia="ru-RU"/>
    </w:rPr>
  </w:style>
  <w:style w:type="character" w:customStyle="1" w:styleId="a6">
    <w:name w:val="Основной текст Знак"/>
    <w:aliases w:val="Знак Знак, Знак Знак"/>
    <w:basedOn w:val="a0"/>
    <w:link w:val="a5"/>
    <w:uiPriority w:val="99"/>
    <w:rsid w:val="00003BA0"/>
    <w:rPr>
      <w:rFonts w:ascii="Times New Roman" w:eastAsia="Times New Roman" w:hAnsi="Times New Roman" w:cs="Times New Roman"/>
      <w:sz w:val="28"/>
      <w:szCs w:val="24"/>
      <w:lang w:val="ru-RU" w:eastAsia="ru-RU"/>
    </w:rPr>
  </w:style>
  <w:style w:type="paragraph" w:customStyle="1" w:styleId="TMtext">
    <w:name w:val="T_M_text"/>
    <w:basedOn w:val="a"/>
    <w:link w:val="TMtext0"/>
    <w:rsid w:val="00003BA0"/>
    <w:pPr>
      <w:widowControl w:val="0"/>
      <w:suppressLineNumbers/>
      <w:tabs>
        <w:tab w:val="left" w:pos="2268"/>
        <w:tab w:val="left" w:pos="6663"/>
      </w:tabs>
      <w:spacing w:after="0" w:line="240" w:lineRule="auto"/>
      <w:ind w:firstLine="437"/>
      <w:jc w:val="both"/>
    </w:pPr>
    <w:rPr>
      <w:rFonts w:ascii="Times New Roman" w:eastAsia="Times New Roman" w:hAnsi="Times New Roman" w:cs="Times New Roman"/>
      <w:color w:val="000000"/>
      <w:sz w:val="28"/>
      <w:szCs w:val="28"/>
      <w:lang w:eastAsia="ru-RU"/>
    </w:rPr>
  </w:style>
  <w:style w:type="character" w:customStyle="1" w:styleId="TMtext0">
    <w:name w:val="T_M_text Знак"/>
    <w:link w:val="TMtext"/>
    <w:rsid w:val="00003BA0"/>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030">
      <w:bodyDiv w:val="1"/>
      <w:marLeft w:val="0"/>
      <w:marRight w:val="0"/>
      <w:marTop w:val="0"/>
      <w:marBottom w:val="0"/>
      <w:divBdr>
        <w:top w:val="none" w:sz="0" w:space="0" w:color="auto"/>
        <w:left w:val="none" w:sz="0" w:space="0" w:color="auto"/>
        <w:bottom w:val="none" w:sz="0" w:space="0" w:color="auto"/>
        <w:right w:val="none" w:sz="0" w:space="0" w:color="auto"/>
      </w:divBdr>
    </w:div>
    <w:div w:id="1021393917">
      <w:bodyDiv w:val="1"/>
      <w:marLeft w:val="0"/>
      <w:marRight w:val="0"/>
      <w:marTop w:val="0"/>
      <w:marBottom w:val="0"/>
      <w:divBdr>
        <w:top w:val="none" w:sz="0" w:space="0" w:color="auto"/>
        <w:left w:val="none" w:sz="0" w:space="0" w:color="auto"/>
        <w:bottom w:val="none" w:sz="0" w:space="0" w:color="auto"/>
        <w:right w:val="none" w:sz="0" w:space="0" w:color="auto"/>
      </w:divBdr>
    </w:div>
    <w:div w:id="1418550930">
      <w:bodyDiv w:val="1"/>
      <w:marLeft w:val="0"/>
      <w:marRight w:val="0"/>
      <w:marTop w:val="0"/>
      <w:marBottom w:val="0"/>
      <w:divBdr>
        <w:top w:val="none" w:sz="0" w:space="0" w:color="auto"/>
        <w:left w:val="none" w:sz="0" w:space="0" w:color="auto"/>
        <w:bottom w:val="none" w:sz="0" w:space="0" w:color="auto"/>
        <w:right w:val="none" w:sz="0" w:space="0" w:color="auto"/>
      </w:divBdr>
    </w:div>
    <w:div w:id="20021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1252</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Lidiya Tarasova</dc:creator>
  <cp:keywords/>
  <dc:description/>
  <cp:lastModifiedBy>Пользователь Windows</cp:lastModifiedBy>
  <cp:revision>4</cp:revision>
  <dcterms:created xsi:type="dcterms:W3CDTF">2020-07-07T10:07:00Z</dcterms:created>
  <dcterms:modified xsi:type="dcterms:W3CDTF">2020-09-28T17:47:00Z</dcterms:modified>
</cp:coreProperties>
</file>